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89B05" w14:textId="77777777" w:rsidR="0073794B" w:rsidRDefault="005857D5">
      <w:pPr>
        <w:spacing w:before="157" w:line="339" w:lineRule="exact"/>
        <w:jc w:val="both"/>
        <w:textAlignment w:val="baseline"/>
        <w:rPr>
          <w:rFonts w:ascii="Cambria" w:eastAsia="Cambria" w:hAnsi="Cambria"/>
          <w:b/>
          <w:color w:val="365F91"/>
          <w:spacing w:val="4"/>
          <w:sz w:val="31"/>
        </w:rPr>
      </w:pPr>
      <w:r>
        <w:rPr>
          <w:noProof/>
        </w:rPr>
        <mc:AlternateContent>
          <mc:Choice Requires="wps">
            <w:drawing>
              <wp:anchor distT="0" distB="0" distL="0" distR="0" simplePos="0" relativeHeight="251572224" behindDoc="1" locked="0" layoutInCell="1" allowOverlap="1" wp14:anchorId="6D609A0A" wp14:editId="2E02652C">
                <wp:simplePos x="0" y="0"/>
                <wp:positionH relativeFrom="page">
                  <wp:posOffset>822960</wp:posOffset>
                </wp:positionH>
                <wp:positionV relativeFrom="page">
                  <wp:posOffset>463550</wp:posOffset>
                </wp:positionV>
                <wp:extent cx="1264920" cy="1264920"/>
                <wp:effectExtent l="0" t="0" r="0" b="0"/>
                <wp:wrapSquare wrapText="bothSides"/>
                <wp:docPr id="19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1264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6675E" w14:textId="77777777" w:rsidR="0073794B" w:rsidRDefault="005857D5">
                            <w:pPr>
                              <w:textAlignment w:val="baseline"/>
                            </w:pPr>
                            <w:r>
                              <w:rPr>
                                <w:noProof/>
                              </w:rPr>
                              <w:drawing>
                                <wp:inline distT="0" distB="0" distL="0" distR="0" wp14:anchorId="784AE4A8" wp14:editId="6C32F086">
                                  <wp:extent cx="1264920" cy="126492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1264920" cy="126492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09A0A" id="_x0000_t202" coordsize="21600,21600" o:spt="202" path="m,l,21600r21600,l21600,xe">
                <v:stroke joinstyle="miter"/>
                <v:path gradientshapeok="t" o:connecttype="rect"/>
              </v:shapetype>
              <v:shape id="_x0000_s0" o:spid="_x0000_s1026" type="#_x0000_t202" style="position:absolute;left:0;text-align:left;margin-left:64.8pt;margin-top:36.5pt;width:99.6pt;height:99.6pt;z-index:-251744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" filled="f" stroked="f">
                <v:textbox inset="0,0,0,0">
                  <w:txbxContent>
                    <w:p w14:paraId="0686675E" w14:textId="77777777" w:rsidR="0073794B" w:rsidRDefault="005857D5">
                      <w:pPr>
                        <w:textAlignment w:val="baseline"/>
                      </w:pPr>
                      <w:r>
                        <w:rPr>
                          <w:noProof/>
                        </w:rPr>
                        <w:drawing>
                          <wp:inline distT="0" distB="0" distL="0" distR="0" wp14:anchorId="784AE4A8" wp14:editId="6C32F086">
                            <wp:extent cx="1264920" cy="126492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1264920" cy="126492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573248" behindDoc="1" locked="0" layoutInCell="1" allowOverlap="1" wp14:anchorId="2CF0266C" wp14:editId="13FEC41F">
                <wp:simplePos x="0" y="0"/>
                <wp:positionH relativeFrom="page">
                  <wp:posOffset>5708650</wp:posOffset>
                </wp:positionH>
                <wp:positionV relativeFrom="page">
                  <wp:posOffset>381000</wp:posOffset>
                </wp:positionV>
                <wp:extent cx="1554480" cy="1029970"/>
                <wp:effectExtent l="0" t="0" r="0" b="0"/>
                <wp:wrapSquare wrapText="bothSides"/>
                <wp:docPr id="193"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02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695EF" w14:textId="77777777" w:rsidR="0073794B" w:rsidRDefault="005857D5">
                            <w:pPr>
                              <w:spacing w:before="14" w:after="1339" w:line="269" w:lineRule="exact"/>
                              <w:ind w:left="370"/>
                              <w:textAlignment w:val="baseline"/>
                            </w:pPr>
                            <w:r>
                              <w:rPr>
                                <w:noProof/>
                              </w:rPr>
                              <w:drawing>
                                <wp:inline distT="0" distB="0" distL="0" distR="0" wp14:anchorId="7942294E" wp14:editId="7A379370">
                                  <wp:extent cx="1319530" cy="17081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6"/>
                                          <a:stretch>
                                            <a:fillRect/>
                                          </a:stretch>
                                        </pic:blipFill>
                                        <pic:spPr>
                                          <a:xfrm>
                                            <a:off x="0" y="0"/>
                                            <a:ext cx="1319530" cy="17081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0266C" id="Text Box 170" o:spid="_x0000_s1027" type="#_x0000_t202" style="position:absolute;left:0;text-align:left;margin-left:449.5pt;margin-top:30pt;width:122.4pt;height:81.1pt;z-index:-251743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" filled="f" stroked="f">
                <v:textbox inset="0,0,0,0">
                  <w:txbxContent>
                    <w:p w14:paraId="228695EF" w14:textId="77777777" w:rsidR="0073794B" w:rsidRDefault="005857D5">
                      <w:pPr>
                        <w:spacing w:before="14" w:after="1339" w:line="269" w:lineRule="exact"/>
                        <w:ind w:left="370"/>
                        <w:textAlignment w:val="baseline"/>
                      </w:pPr>
                      <w:r>
                        <w:rPr>
                          <w:noProof/>
                        </w:rPr>
                        <w:drawing>
                          <wp:inline distT="0" distB="0" distL="0" distR="0" wp14:anchorId="7942294E" wp14:editId="7A379370">
                            <wp:extent cx="1319530" cy="17081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6"/>
                                    <a:stretch>
                                      <a:fillRect/>
                                    </a:stretch>
                                  </pic:blipFill>
                                  <pic:spPr>
                                    <a:xfrm>
                                      <a:off x="0" y="0"/>
                                      <a:ext cx="1319530" cy="170815"/>
                                    </a:xfrm>
                                    <a:prstGeom prst="rect">
                                      <a:avLst/>
                                    </a:prstGeom>
                                  </pic:spPr>
                                </pic:pic>
                              </a:graphicData>
                            </a:graphic>
                          </wp:inline>
                        </w:drawing>
                      </w:r>
                    </w:p>
                  </w:txbxContent>
                </v:textbox>
                <w10:wrap type="square" anchorx="page" anchory="page"/>
              </v:shape>
            </w:pict>
          </mc:Fallback>
        </mc:AlternateContent>
      </w:r>
      <w:r>
        <w:rPr>
          <w:rFonts w:ascii="Cambria" w:eastAsia="Cambria" w:hAnsi="Cambria"/>
          <w:b/>
          <w:color w:val="365F91"/>
          <w:spacing w:val="4"/>
          <w:sz w:val="31"/>
        </w:rPr>
        <w:t>DEFIANCE COUNTY</w:t>
      </w:r>
    </w:p>
    <w:p w14:paraId="4C6FD27A" w14:textId="77777777" w:rsidR="0073794B" w:rsidRDefault="005857D5">
      <w:pPr>
        <w:spacing w:before="36" w:line="339" w:lineRule="exact"/>
        <w:jc w:val="both"/>
        <w:textAlignment w:val="baseline"/>
        <w:rPr>
          <w:rFonts w:ascii="Cambria" w:eastAsia="Cambria" w:hAnsi="Cambria"/>
          <w:b/>
          <w:color w:val="365F91"/>
          <w:sz w:val="31"/>
        </w:rPr>
      </w:pPr>
      <w:r>
        <w:rPr>
          <w:rFonts w:ascii="Cambria" w:eastAsia="Cambria" w:hAnsi="Cambria"/>
          <w:b/>
          <w:color w:val="365F91"/>
          <w:sz w:val="31"/>
        </w:rPr>
        <w:t>LAND REUTILIZATION CORPORATION</w:t>
      </w:r>
    </w:p>
    <w:p w14:paraId="78EA6CFB" w14:textId="77777777" w:rsidR="0073794B" w:rsidRDefault="005857D5">
      <w:pPr>
        <w:spacing w:before="23" w:line="235" w:lineRule="exact"/>
        <w:jc w:val="both"/>
        <w:textAlignment w:val="baseline"/>
        <w:rPr>
          <w:rFonts w:ascii="Cambria" w:eastAsia="Cambria" w:hAnsi="Cambria"/>
          <w:color w:val="000000"/>
        </w:rPr>
      </w:pPr>
      <w:r>
        <w:rPr>
          <w:rFonts w:ascii="Cambria" w:eastAsia="Cambria" w:hAnsi="Cambria"/>
          <w:color w:val="000000"/>
        </w:rPr>
        <w:t>500 W. Second Street, Suite 101 Defiance, OH 43512</w:t>
      </w:r>
    </w:p>
    <w:p w14:paraId="5463D125" w14:textId="77777777" w:rsidR="0073794B" w:rsidRDefault="005857D5">
      <w:pPr>
        <w:spacing w:before="24" w:line="235" w:lineRule="exact"/>
        <w:jc w:val="both"/>
        <w:textAlignment w:val="baseline"/>
        <w:rPr>
          <w:rFonts w:ascii="Cambria" w:eastAsia="Cambria" w:hAnsi="Cambria"/>
          <w:color w:val="000000"/>
          <w:spacing w:val="-2"/>
        </w:rPr>
      </w:pPr>
      <w:r>
        <w:rPr>
          <w:rFonts w:ascii="Cambria" w:eastAsia="Cambria" w:hAnsi="Cambria"/>
          <w:color w:val="000000"/>
          <w:spacing w:val="-2"/>
        </w:rPr>
        <w:t>(419) 782-8741</w:t>
      </w:r>
    </w:p>
    <w:p w14:paraId="145B4AF1" w14:textId="77777777" w:rsidR="0073794B" w:rsidRPr="00291AB6" w:rsidRDefault="005857D5">
      <w:pPr>
        <w:spacing w:before="24" w:line="225" w:lineRule="exact"/>
        <w:jc w:val="both"/>
        <w:textAlignment w:val="baseline"/>
        <w:rPr>
          <w:rFonts w:ascii="Cambria" w:eastAsia="Cambria" w:hAnsi="Cambria"/>
          <w:b/>
          <w:color w:val="000000"/>
          <w:spacing w:val="-1"/>
        </w:rPr>
      </w:pPr>
      <w:r w:rsidRPr="00291AB6">
        <w:rPr>
          <w:rFonts w:ascii="Cambria" w:eastAsia="Cambria" w:hAnsi="Cambria"/>
          <w:b/>
          <w:color w:val="000000"/>
          <w:spacing w:val="-1"/>
        </w:rPr>
        <w:t>Board of Directors:</w:t>
      </w:r>
    </w:p>
    <w:p w14:paraId="0D56B281" w14:textId="41E1EAC8" w:rsidR="0073794B" w:rsidRPr="00291AB6" w:rsidRDefault="00FE7D20">
      <w:pPr>
        <w:spacing w:line="235" w:lineRule="exact"/>
        <w:jc w:val="both"/>
        <w:textAlignment w:val="baseline"/>
        <w:rPr>
          <w:rFonts w:ascii="Cambria" w:eastAsia="Cambria" w:hAnsi="Cambria"/>
          <w:color w:val="000000"/>
          <w:spacing w:val="-2"/>
          <w:sz w:val="20"/>
        </w:rPr>
      </w:pPr>
      <w:r w:rsidRPr="00291AB6">
        <w:rPr>
          <w:rFonts w:ascii="Cambria" w:eastAsia="Cambria" w:hAnsi="Cambria"/>
          <w:color w:val="000000"/>
          <w:spacing w:val="-2"/>
          <w:sz w:val="20"/>
        </w:rPr>
        <w:t>David Kern</w:t>
      </w:r>
      <w:r w:rsidR="005857D5" w:rsidRPr="00291AB6">
        <w:rPr>
          <w:rFonts w:ascii="Cambria" w:eastAsia="Cambria" w:hAnsi="Cambria"/>
          <w:color w:val="000000"/>
          <w:spacing w:val="-2"/>
          <w:sz w:val="20"/>
        </w:rPr>
        <w:t>, President │</w:t>
      </w:r>
      <w:r w:rsidRPr="00291AB6">
        <w:rPr>
          <w:rFonts w:ascii="Cambria" w:eastAsia="Cambria" w:hAnsi="Cambria"/>
          <w:color w:val="000000"/>
          <w:spacing w:val="-2"/>
          <w:sz w:val="20"/>
        </w:rPr>
        <w:t>Curt Sigg</w:t>
      </w:r>
      <w:r w:rsidR="005857D5" w:rsidRPr="00291AB6">
        <w:rPr>
          <w:rFonts w:ascii="Cambria" w:eastAsia="Cambria" w:hAnsi="Cambria"/>
          <w:color w:val="000000"/>
          <w:spacing w:val="-2"/>
          <w:sz w:val="20"/>
        </w:rPr>
        <w:t>, Vice-President │Vickie Myers, Secretary/Treasurer</w:t>
      </w:r>
    </w:p>
    <w:p w14:paraId="520AC61F" w14:textId="4FE4DE84" w:rsidR="0073794B" w:rsidRDefault="00FE7D20">
      <w:pPr>
        <w:spacing w:after="321" w:line="245" w:lineRule="exact"/>
        <w:jc w:val="both"/>
        <w:textAlignment w:val="baseline"/>
        <w:rPr>
          <w:rFonts w:ascii="Cambria" w:eastAsia="Cambria" w:hAnsi="Cambria"/>
          <w:color w:val="000000"/>
          <w:sz w:val="20"/>
        </w:rPr>
      </w:pPr>
      <w:r w:rsidRPr="00291AB6">
        <w:rPr>
          <w:rFonts w:ascii="Cambria" w:eastAsia="Cambria" w:hAnsi="Cambria"/>
          <w:color w:val="000000"/>
          <w:sz w:val="20"/>
        </w:rPr>
        <w:t>Mick Procratsky</w:t>
      </w:r>
      <w:r w:rsidR="005857D5" w:rsidRPr="00291AB6">
        <w:rPr>
          <w:rFonts w:ascii="Cambria" w:eastAsia="Cambria" w:hAnsi="Cambria"/>
          <w:color w:val="000000"/>
          <w:sz w:val="20"/>
        </w:rPr>
        <w:t>, Appointed Director │</w:t>
      </w:r>
      <w:r w:rsidRPr="00291AB6">
        <w:rPr>
          <w:rFonts w:ascii="Cambria" w:eastAsia="Cambria" w:hAnsi="Cambria"/>
          <w:color w:val="000000"/>
          <w:sz w:val="20"/>
        </w:rPr>
        <w:t>Niki Warncke</w:t>
      </w:r>
      <w:r w:rsidR="005857D5" w:rsidRPr="00291AB6">
        <w:rPr>
          <w:rFonts w:ascii="Cambria" w:eastAsia="Cambria" w:hAnsi="Cambria"/>
          <w:color w:val="000000"/>
          <w:sz w:val="20"/>
        </w:rPr>
        <w:t>, Appointed Director</w:t>
      </w:r>
    </w:p>
    <w:p w14:paraId="025F6324" w14:textId="77777777" w:rsidR="0073794B" w:rsidRDefault="0073794B">
      <w:pPr>
        <w:spacing w:after="321" w:line="245" w:lineRule="exact"/>
        <w:sectPr w:rsidR="0073794B">
          <w:pgSz w:w="12240" w:h="15840"/>
          <w:pgMar w:top="600" w:right="1134" w:bottom="2144" w:left="3466" w:header="720" w:footer="720" w:gutter="0"/>
          <w:cols w:space="720"/>
        </w:sectPr>
      </w:pPr>
    </w:p>
    <w:p w14:paraId="206B0152" w14:textId="77777777" w:rsidR="0073794B" w:rsidRDefault="005857D5">
      <w:pPr>
        <w:spacing w:before="2" w:line="321" w:lineRule="exact"/>
        <w:jc w:val="center"/>
        <w:textAlignment w:val="baseline"/>
        <w:rPr>
          <w:rFonts w:eastAsia="Times New Roman"/>
          <w:b/>
          <w:color w:val="000000"/>
          <w:sz w:val="28"/>
        </w:rPr>
      </w:pPr>
      <w:r>
        <w:rPr>
          <w:rFonts w:eastAsia="Times New Roman"/>
          <w:b/>
          <w:color w:val="000000"/>
          <w:sz w:val="28"/>
        </w:rPr>
        <w:t>Narrative Information Sheet</w:t>
      </w:r>
    </w:p>
    <w:p w14:paraId="441E64D5" w14:textId="77777777" w:rsidR="0073794B" w:rsidRDefault="005857D5">
      <w:pPr>
        <w:spacing w:before="277" w:line="274" w:lineRule="exact"/>
        <w:ind w:left="360"/>
        <w:textAlignment w:val="baseline"/>
        <w:rPr>
          <w:rFonts w:eastAsia="Times New Roman"/>
          <w:color w:val="000000"/>
          <w:spacing w:val="1"/>
          <w:sz w:val="24"/>
        </w:rPr>
      </w:pPr>
      <w:r>
        <w:rPr>
          <w:rFonts w:eastAsia="Times New Roman"/>
          <w:color w:val="000000"/>
          <w:spacing w:val="1"/>
          <w:sz w:val="24"/>
        </w:rPr>
        <w:t xml:space="preserve">1.) </w:t>
      </w:r>
      <w:r>
        <w:rPr>
          <w:rFonts w:eastAsia="Times New Roman"/>
          <w:color w:val="000000"/>
          <w:spacing w:val="1"/>
          <w:sz w:val="24"/>
          <w:u w:val="single"/>
        </w:rPr>
        <w:t xml:space="preserve">Applicant Identification </w:t>
      </w:r>
    </w:p>
    <w:p w14:paraId="5D0F1924" w14:textId="77777777" w:rsidR="0073794B" w:rsidRDefault="005857D5">
      <w:pPr>
        <w:spacing w:line="275" w:lineRule="exact"/>
        <w:ind w:left="720" w:right="432"/>
        <w:textAlignment w:val="baseline"/>
        <w:rPr>
          <w:rFonts w:eastAsia="Times New Roman"/>
          <w:color w:val="000000"/>
          <w:sz w:val="24"/>
        </w:rPr>
      </w:pPr>
      <w:r>
        <w:rPr>
          <w:rFonts w:eastAsia="Times New Roman"/>
          <w:color w:val="000000"/>
          <w:sz w:val="24"/>
        </w:rPr>
        <w:t>The Defiance County Land Reutilization Corporation (Land Bank), located at 500 W. Second Street, Suite 101 Defiance, OH 43512, will be the lead applicant for the U.S. EPA Brownfield Cleanup Grant. The Land Bank was incorporated through the State of Ohio as a Domestic Nonprofit Corporation on April 26, 2019.</w:t>
      </w:r>
    </w:p>
    <w:p w14:paraId="27446B26" w14:textId="77777777" w:rsidR="0073794B" w:rsidRDefault="005857D5">
      <w:pPr>
        <w:spacing w:before="280" w:line="274" w:lineRule="exact"/>
        <w:ind w:left="360"/>
        <w:textAlignment w:val="baseline"/>
        <w:rPr>
          <w:rFonts w:eastAsia="Times New Roman"/>
          <w:color w:val="000000"/>
          <w:spacing w:val="1"/>
          <w:sz w:val="24"/>
        </w:rPr>
      </w:pPr>
      <w:r>
        <w:rPr>
          <w:rFonts w:eastAsia="Times New Roman"/>
          <w:color w:val="000000"/>
          <w:spacing w:val="1"/>
          <w:sz w:val="24"/>
        </w:rPr>
        <w:t xml:space="preserve">2.) </w:t>
      </w:r>
      <w:r>
        <w:rPr>
          <w:rFonts w:eastAsia="Times New Roman"/>
          <w:color w:val="000000"/>
          <w:spacing w:val="1"/>
          <w:sz w:val="24"/>
          <w:u w:val="single"/>
        </w:rPr>
        <w:t>Funding Requested</w:t>
      </w:r>
    </w:p>
    <w:p w14:paraId="06CF47F5" w14:textId="77777777" w:rsidR="0073794B" w:rsidRDefault="005857D5">
      <w:pPr>
        <w:spacing w:line="274" w:lineRule="exact"/>
        <w:ind w:left="1080"/>
        <w:textAlignment w:val="baseline"/>
        <w:rPr>
          <w:rFonts w:eastAsia="Times New Roman"/>
          <w:color w:val="000000"/>
          <w:spacing w:val="9"/>
          <w:sz w:val="24"/>
        </w:rPr>
      </w:pPr>
      <w:r>
        <w:rPr>
          <w:rFonts w:eastAsia="Times New Roman"/>
          <w:color w:val="000000"/>
          <w:spacing w:val="9"/>
          <w:sz w:val="24"/>
        </w:rPr>
        <w:t xml:space="preserve">a. </w:t>
      </w:r>
      <w:r>
        <w:rPr>
          <w:rFonts w:eastAsia="Times New Roman"/>
          <w:color w:val="000000"/>
          <w:spacing w:val="9"/>
          <w:sz w:val="24"/>
          <w:u w:val="single"/>
        </w:rPr>
        <w:t xml:space="preserve">Grant Type </w:t>
      </w:r>
    </w:p>
    <w:p w14:paraId="5908297D" w14:textId="77777777" w:rsidR="0073794B" w:rsidRDefault="005857D5">
      <w:pPr>
        <w:spacing w:before="4" w:line="272" w:lineRule="exact"/>
        <w:ind w:left="1440"/>
        <w:textAlignment w:val="baseline"/>
        <w:rPr>
          <w:rFonts w:eastAsia="Times New Roman"/>
          <w:color w:val="000000"/>
          <w:sz w:val="24"/>
        </w:rPr>
      </w:pPr>
      <w:r>
        <w:rPr>
          <w:rFonts w:eastAsia="Times New Roman"/>
          <w:color w:val="000000"/>
          <w:sz w:val="24"/>
        </w:rPr>
        <w:t>The Defiance County Land Reutilization Corporation is requesting funding for a</w:t>
      </w:r>
    </w:p>
    <w:p w14:paraId="292C960D" w14:textId="77777777" w:rsidR="0073794B" w:rsidRDefault="005857D5">
      <w:pPr>
        <w:spacing w:before="2" w:line="272" w:lineRule="exact"/>
        <w:ind w:left="1440"/>
        <w:textAlignment w:val="baseline"/>
        <w:rPr>
          <w:rFonts w:eastAsia="Times New Roman"/>
          <w:color w:val="000000"/>
          <w:spacing w:val="-1"/>
          <w:sz w:val="24"/>
        </w:rPr>
      </w:pPr>
      <w:r>
        <w:rPr>
          <w:rFonts w:eastAsia="Times New Roman"/>
          <w:color w:val="000000"/>
          <w:spacing w:val="-1"/>
          <w:sz w:val="24"/>
        </w:rPr>
        <w:t>Single Site Cleanup.</w:t>
      </w:r>
    </w:p>
    <w:p w14:paraId="2E852AF1" w14:textId="77777777" w:rsidR="0073794B" w:rsidRDefault="005857D5">
      <w:pPr>
        <w:spacing w:before="6" w:line="274" w:lineRule="exact"/>
        <w:ind w:left="1080"/>
        <w:textAlignment w:val="baseline"/>
        <w:rPr>
          <w:rFonts w:eastAsia="Times New Roman"/>
          <w:color w:val="000000"/>
          <w:spacing w:val="4"/>
          <w:sz w:val="24"/>
        </w:rPr>
      </w:pPr>
      <w:r>
        <w:rPr>
          <w:rFonts w:eastAsia="Times New Roman"/>
          <w:color w:val="000000"/>
          <w:spacing w:val="4"/>
          <w:sz w:val="24"/>
        </w:rPr>
        <w:t xml:space="preserve">b. </w:t>
      </w:r>
      <w:r>
        <w:rPr>
          <w:rFonts w:eastAsia="Times New Roman"/>
          <w:color w:val="000000"/>
          <w:spacing w:val="4"/>
          <w:sz w:val="24"/>
          <w:u w:val="single"/>
        </w:rPr>
        <w:t>Federal Funds Requested</w:t>
      </w:r>
    </w:p>
    <w:p w14:paraId="45CD3E8F" w14:textId="7069DF54" w:rsidR="0073794B" w:rsidRDefault="005857D5">
      <w:pPr>
        <w:numPr>
          <w:ilvl w:val="0"/>
          <w:numId w:val="1"/>
        </w:numPr>
        <w:tabs>
          <w:tab w:val="clear" w:pos="360"/>
          <w:tab w:val="left" w:pos="2160"/>
        </w:tabs>
        <w:spacing w:line="272" w:lineRule="exact"/>
        <w:ind w:left="1800"/>
        <w:textAlignment w:val="baseline"/>
        <w:rPr>
          <w:rFonts w:eastAsia="Times New Roman"/>
          <w:color w:val="000000"/>
          <w:sz w:val="24"/>
        </w:rPr>
      </w:pPr>
      <w:r>
        <w:rPr>
          <w:rFonts w:eastAsia="Times New Roman"/>
          <w:color w:val="000000"/>
          <w:sz w:val="24"/>
        </w:rPr>
        <w:t>$</w:t>
      </w:r>
      <w:r w:rsidR="00010CA3">
        <w:rPr>
          <w:rFonts w:eastAsia="Times New Roman"/>
          <w:color w:val="000000"/>
          <w:sz w:val="24"/>
        </w:rPr>
        <w:t>1,153</w:t>
      </w:r>
      <w:r>
        <w:rPr>
          <w:rFonts w:eastAsia="Times New Roman"/>
          <w:color w:val="000000"/>
          <w:sz w:val="24"/>
        </w:rPr>
        <w:t>,</w:t>
      </w:r>
      <w:r w:rsidR="00010CA3">
        <w:rPr>
          <w:rFonts w:eastAsia="Times New Roman"/>
          <w:color w:val="000000"/>
          <w:sz w:val="24"/>
        </w:rPr>
        <w:t>1</w:t>
      </w:r>
      <w:r>
        <w:rPr>
          <w:rFonts w:eastAsia="Times New Roman"/>
          <w:color w:val="000000"/>
          <w:sz w:val="24"/>
        </w:rPr>
        <w:t>00</w:t>
      </w:r>
    </w:p>
    <w:p w14:paraId="6DE5DA13" w14:textId="77777777" w:rsidR="0073794B" w:rsidRDefault="005857D5">
      <w:pPr>
        <w:numPr>
          <w:ilvl w:val="0"/>
          <w:numId w:val="1"/>
        </w:numPr>
        <w:tabs>
          <w:tab w:val="clear" w:pos="360"/>
          <w:tab w:val="left" w:pos="2160"/>
        </w:tabs>
        <w:spacing w:before="6" w:line="272" w:lineRule="exact"/>
        <w:ind w:left="1800"/>
        <w:textAlignment w:val="baseline"/>
        <w:rPr>
          <w:rFonts w:eastAsia="Times New Roman"/>
          <w:color w:val="000000"/>
          <w:sz w:val="24"/>
        </w:rPr>
      </w:pPr>
      <w:r>
        <w:rPr>
          <w:rFonts w:eastAsia="Times New Roman"/>
          <w:color w:val="000000"/>
          <w:sz w:val="24"/>
        </w:rPr>
        <w:t>The Land Bank will not be requesting a cost share waiver.</w:t>
      </w:r>
    </w:p>
    <w:p w14:paraId="25EBFAD9" w14:textId="77777777" w:rsidR="0073794B" w:rsidRDefault="005857D5">
      <w:pPr>
        <w:spacing w:before="2" w:line="274" w:lineRule="exact"/>
        <w:ind w:left="1080"/>
        <w:textAlignment w:val="baseline"/>
        <w:rPr>
          <w:rFonts w:eastAsia="Times New Roman"/>
          <w:color w:val="000000"/>
          <w:spacing w:val="8"/>
          <w:sz w:val="24"/>
        </w:rPr>
      </w:pPr>
      <w:r>
        <w:rPr>
          <w:rFonts w:eastAsia="Times New Roman"/>
          <w:color w:val="000000"/>
          <w:spacing w:val="8"/>
          <w:sz w:val="24"/>
        </w:rPr>
        <w:t xml:space="preserve">c. </w:t>
      </w:r>
      <w:r>
        <w:rPr>
          <w:rFonts w:eastAsia="Times New Roman"/>
          <w:color w:val="000000"/>
          <w:spacing w:val="8"/>
          <w:sz w:val="24"/>
          <w:u w:val="single"/>
        </w:rPr>
        <w:t xml:space="preserve">Contamination </w:t>
      </w:r>
      <w:r>
        <w:rPr>
          <w:rFonts w:eastAsia="Times New Roman"/>
          <w:color w:val="000000"/>
          <w:spacing w:val="8"/>
          <w:sz w:val="24"/>
        </w:rPr>
        <w:t xml:space="preserve"> </w:t>
      </w:r>
    </w:p>
    <w:p w14:paraId="36D7318B" w14:textId="3CF08948" w:rsidR="0073794B" w:rsidRDefault="005857D5" w:rsidP="00010CA3">
      <w:pPr>
        <w:spacing w:before="4" w:line="272" w:lineRule="exact"/>
        <w:ind w:left="1440"/>
        <w:textAlignment w:val="baseline"/>
        <w:rPr>
          <w:rFonts w:eastAsia="Times New Roman"/>
          <w:color w:val="000000"/>
          <w:spacing w:val="-2"/>
          <w:sz w:val="24"/>
        </w:rPr>
      </w:pPr>
      <w:r>
        <w:rPr>
          <w:rFonts w:eastAsia="Times New Roman"/>
          <w:color w:val="000000"/>
          <w:sz w:val="24"/>
        </w:rPr>
        <w:t>Requested funds will be used for Hazardous Substances</w:t>
      </w:r>
      <w:r w:rsidR="00010CA3">
        <w:rPr>
          <w:rFonts w:eastAsia="Times New Roman"/>
          <w:color w:val="000000"/>
          <w:sz w:val="24"/>
        </w:rPr>
        <w:t>.</w:t>
      </w:r>
    </w:p>
    <w:p w14:paraId="789462E8" w14:textId="77777777" w:rsidR="0073794B" w:rsidRDefault="005857D5">
      <w:pPr>
        <w:spacing w:before="280" w:line="274" w:lineRule="exact"/>
        <w:ind w:left="360"/>
        <w:textAlignment w:val="baseline"/>
        <w:rPr>
          <w:rFonts w:eastAsia="Times New Roman"/>
          <w:color w:val="000000"/>
          <w:spacing w:val="3"/>
          <w:sz w:val="24"/>
        </w:rPr>
      </w:pPr>
      <w:r>
        <w:rPr>
          <w:rFonts w:eastAsia="Times New Roman"/>
          <w:color w:val="000000"/>
          <w:spacing w:val="3"/>
          <w:sz w:val="24"/>
        </w:rPr>
        <w:t xml:space="preserve">3.) </w:t>
      </w:r>
      <w:r>
        <w:rPr>
          <w:rFonts w:eastAsia="Times New Roman"/>
          <w:color w:val="000000"/>
          <w:spacing w:val="3"/>
          <w:sz w:val="24"/>
          <w:u w:val="single"/>
        </w:rPr>
        <w:t xml:space="preserve">Location </w:t>
      </w:r>
      <w:r>
        <w:rPr>
          <w:rFonts w:eastAsia="Times New Roman"/>
          <w:color w:val="000000"/>
          <w:spacing w:val="3"/>
          <w:sz w:val="24"/>
        </w:rPr>
        <w:t xml:space="preserve"> </w:t>
      </w:r>
    </w:p>
    <w:p w14:paraId="6FA34E12" w14:textId="7D85FBCF" w:rsidR="0073794B" w:rsidRDefault="005857D5">
      <w:pPr>
        <w:spacing w:before="4" w:line="272" w:lineRule="exact"/>
        <w:ind w:left="720"/>
        <w:textAlignment w:val="baseline"/>
        <w:rPr>
          <w:rFonts w:eastAsia="Times New Roman"/>
          <w:color w:val="000000"/>
          <w:sz w:val="24"/>
        </w:rPr>
      </w:pPr>
      <w:r>
        <w:rPr>
          <w:rFonts w:eastAsia="Times New Roman"/>
          <w:color w:val="000000"/>
          <w:sz w:val="24"/>
        </w:rPr>
        <w:t>The project site is located in Census Tract 958</w:t>
      </w:r>
      <w:r w:rsidR="00010CA3">
        <w:rPr>
          <w:rFonts w:eastAsia="Times New Roman"/>
          <w:color w:val="000000"/>
          <w:sz w:val="24"/>
        </w:rPr>
        <w:t>6</w:t>
      </w:r>
      <w:r>
        <w:rPr>
          <w:rFonts w:eastAsia="Times New Roman"/>
          <w:color w:val="000000"/>
          <w:sz w:val="24"/>
        </w:rPr>
        <w:t xml:space="preserve">, </w:t>
      </w:r>
      <w:r w:rsidR="00FE7D20" w:rsidRPr="00291AB6">
        <w:rPr>
          <w:rFonts w:eastAsia="Times New Roman"/>
          <w:color w:val="000000"/>
          <w:sz w:val="24"/>
        </w:rPr>
        <w:t>Defiance</w:t>
      </w:r>
      <w:r w:rsidRPr="00291AB6">
        <w:rPr>
          <w:rFonts w:eastAsia="Times New Roman"/>
          <w:color w:val="000000"/>
          <w:sz w:val="24"/>
        </w:rPr>
        <w:t xml:space="preserve"> Township,</w:t>
      </w:r>
      <w:r>
        <w:rPr>
          <w:rFonts w:eastAsia="Times New Roman"/>
          <w:color w:val="000000"/>
          <w:sz w:val="24"/>
        </w:rPr>
        <w:t xml:space="preserve"> Defiance County, Ohio.</w:t>
      </w:r>
    </w:p>
    <w:p w14:paraId="66F7090A" w14:textId="77777777" w:rsidR="0073794B" w:rsidRDefault="005857D5">
      <w:pPr>
        <w:spacing w:before="280" w:line="274" w:lineRule="exact"/>
        <w:ind w:left="360"/>
        <w:textAlignment w:val="baseline"/>
        <w:rPr>
          <w:rFonts w:eastAsia="Times New Roman"/>
          <w:color w:val="000000"/>
          <w:spacing w:val="2"/>
          <w:sz w:val="24"/>
        </w:rPr>
      </w:pPr>
      <w:r>
        <w:rPr>
          <w:rFonts w:eastAsia="Times New Roman"/>
          <w:color w:val="000000"/>
          <w:spacing w:val="2"/>
          <w:sz w:val="24"/>
        </w:rPr>
        <w:t xml:space="preserve">4.) </w:t>
      </w:r>
      <w:r>
        <w:rPr>
          <w:rFonts w:eastAsia="Times New Roman"/>
          <w:color w:val="000000"/>
          <w:spacing w:val="2"/>
          <w:sz w:val="24"/>
          <w:u w:val="single"/>
        </w:rPr>
        <w:t xml:space="preserve">Property Information </w:t>
      </w:r>
    </w:p>
    <w:p w14:paraId="2E22B241" w14:textId="76A114CD" w:rsidR="0073794B" w:rsidRDefault="005857D5">
      <w:pPr>
        <w:spacing w:line="272" w:lineRule="exact"/>
        <w:ind w:left="720"/>
        <w:textAlignment w:val="baseline"/>
        <w:rPr>
          <w:rFonts w:eastAsia="Times New Roman"/>
          <w:color w:val="000000"/>
          <w:sz w:val="24"/>
        </w:rPr>
      </w:pPr>
      <w:r>
        <w:rPr>
          <w:rFonts w:eastAsia="Times New Roman"/>
          <w:color w:val="000000"/>
          <w:sz w:val="24"/>
        </w:rPr>
        <w:t xml:space="preserve">The former </w:t>
      </w:r>
      <w:r w:rsidR="00010CA3">
        <w:rPr>
          <w:rFonts w:eastAsia="Times New Roman"/>
          <w:color w:val="000000"/>
          <w:sz w:val="24"/>
        </w:rPr>
        <w:t>Zeller</w:t>
      </w:r>
      <w:r>
        <w:rPr>
          <w:rFonts w:eastAsia="Times New Roman"/>
          <w:color w:val="000000"/>
          <w:sz w:val="24"/>
        </w:rPr>
        <w:t xml:space="preserve"> property is located at </w:t>
      </w:r>
      <w:r w:rsidR="00010CA3">
        <w:rPr>
          <w:rFonts w:eastAsia="Times New Roman"/>
          <w:color w:val="000000"/>
          <w:sz w:val="24"/>
        </w:rPr>
        <w:t>1307 Baltimore</w:t>
      </w:r>
      <w:r>
        <w:rPr>
          <w:rFonts w:eastAsia="Times New Roman"/>
          <w:color w:val="000000"/>
          <w:sz w:val="24"/>
        </w:rPr>
        <w:t xml:space="preserve"> Street Defiance, OH 45312.</w:t>
      </w:r>
    </w:p>
    <w:p w14:paraId="041D377E" w14:textId="77777777" w:rsidR="0073794B" w:rsidRDefault="005857D5">
      <w:pPr>
        <w:spacing w:before="280" w:line="273" w:lineRule="exact"/>
        <w:ind w:left="360"/>
        <w:textAlignment w:val="baseline"/>
        <w:rPr>
          <w:rFonts w:eastAsia="Times New Roman"/>
          <w:color w:val="000000"/>
          <w:spacing w:val="2"/>
          <w:sz w:val="24"/>
        </w:rPr>
      </w:pPr>
      <w:r>
        <w:rPr>
          <w:rFonts w:eastAsia="Times New Roman"/>
          <w:color w:val="000000"/>
          <w:spacing w:val="2"/>
          <w:sz w:val="24"/>
        </w:rPr>
        <w:t xml:space="preserve">5.) </w:t>
      </w:r>
      <w:r>
        <w:rPr>
          <w:rFonts w:eastAsia="Times New Roman"/>
          <w:color w:val="000000"/>
          <w:spacing w:val="2"/>
          <w:sz w:val="24"/>
          <w:u w:val="single"/>
        </w:rPr>
        <w:t xml:space="preserve">Contacts </w:t>
      </w:r>
      <w:r>
        <w:rPr>
          <w:rFonts w:eastAsia="Times New Roman"/>
          <w:color w:val="000000"/>
          <w:spacing w:val="2"/>
          <w:sz w:val="24"/>
        </w:rPr>
        <w:t xml:space="preserve"> </w:t>
      </w:r>
    </w:p>
    <w:p w14:paraId="6FE68203" w14:textId="77777777" w:rsidR="0073794B" w:rsidRDefault="005857D5">
      <w:pPr>
        <w:numPr>
          <w:ilvl w:val="0"/>
          <w:numId w:val="2"/>
        </w:numPr>
        <w:tabs>
          <w:tab w:val="clear" w:pos="360"/>
          <w:tab w:val="left" w:pos="1440"/>
        </w:tabs>
        <w:spacing w:line="274" w:lineRule="exact"/>
        <w:ind w:left="1080"/>
        <w:textAlignment w:val="baseline"/>
        <w:rPr>
          <w:rFonts w:eastAsia="Times New Roman"/>
          <w:color w:val="000000"/>
          <w:sz w:val="24"/>
          <w:u w:val="single"/>
        </w:rPr>
      </w:pPr>
      <w:r>
        <w:rPr>
          <w:rFonts w:eastAsia="Times New Roman"/>
          <w:color w:val="000000"/>
          <w:sz w:val="24"/>
          <w:u w:val="single"/>
        </w:rPr>
        <w:t xml:space="preserve">Project Director </w:t>
      </w:r>
    </w:p>
    <w:p w14:paraId="7916917E" w14:textId="77777777" w:rsidR="0073794B" w:rsidRDefault="005857D5">
      <w:pPr>
        <w:spacing w:before="5" w:line="272" w:lineRule="exact"/>
        <w:ind w:left="1440"/>
        <w:textAlignment w:val="baseline"/>
        <w:rPr>
          <w:rFonts w:eastAsia="Times New Roman"/>
          <w:color w:val="000000"/>
          <w:sz w:val="24"/>
        </w:rPr>
      </w:pPr>
      <w:r>
        <w:rPr>
          <w:rFonts w:eastAsia="Times New Roman"/>
          <w:color w:val="000000"/>
          <w:sz w:val="24"/>
        </w:rPr>
        <w:t>Vickie Myers, Secretary/Treasurer, Defiance County Land Reutilization Corporation</w:t>
      </w:r>
    </w:p>
    <w:p w14:paraId="71D877E5" w14:textId="77777777" w:rsidR="0073794B" w:rsidRPr="00291AB6" w:rsidRDefault="005857D5">
      <w:pPr>
        <w:spacing w:before="1" w:line="272" w:lineRule="exact"/>
        <w:ind w:left="1440"/>
        <w:textAlignment w:val="baseline"/>
        <w:rPr>
          <w:rFonts w:eastAsia="Times New Roman"/>
          <w:color w:val="000000"/>
          <w:spacing w:val="-2"/>
          <w:sz w:val="24"/>
        </w:rPr>
      </w:pPr>
      <w:r w:rsidRPr="00291AB6">
        <w:rPr>
          <w:rFonts w:eastAsia="Times New Roman"/>
          <w:color w:val="000000"/>
          <w:spacing w:val="-2"/>
          <w:sz w:val="24"/>
        </w:rPr>
        <w:t>419-782-8741</w:t>
      </w:r>
    </w:p>
    <w:p w14:paraId="187C8667" w14:textId="41EBA1A9" w:rsidR="0073794B" w:rsidRDefault="002D7557">
      <w:pPr>
        <w:spacing w:before="7" w:line="273" w:lineRule="exact"/>
        <w:ind w:left="1440"/>
        <w:textAlignment w:val="baseline"/>
        <w:rPr>
          <w:rFonts w:eastAsia="Times New Roman"/>
          <w:color w:val="0000FF"/>
          <w:sz w:val="24"/>
          <w:u w:val="single"/>
        </w:rPr>
      </w:pPr>
      <w:hyperlink r:id="rId7" w:history="1">
        <w:r w:rsidR="00FE7D20" w:rsidRPr="00291AB6">
          <w:rPr>
            <w:rStyle w:val="Hyperlink"/>
          </w:rPr>
          <w:t>vmyers@defiancecounty.oh.gov</w:t>
        </w:r>
      </w:hyperlink>
      <w:r w:rsidR="00FE7D20">
        <w:tab/>
      </w:r>
    </w:p>
    <w:p w14:paraId="7C3CDAC8" w14:textId="77777777" w:rsidR="0073794B" w:rsidRDefault="005857D5">
      <w:pPr>
        <w:spacing w:line="272" w:lineRule="exact"/>
        <w:ind w:left="1440"/>
        <w:textAlignment w:val="baseline"/>
        <w:rPr>
          <w:rFonts w:eastAsia="Times New Roman"/>
          <w:color w:val="000000"/>
          <w:sz w:val="24"/>
        </w:rPr>
      </w:pPr>
      <w:r>
        <w:rPr>
          <w:rFonts w:eastAsia="Times New Roman"/>
          <w:color w:val="000000"/>
          <w:sz w:val="24"/>
        </w:rPr>
        <w:t>500 W. Second Street, Suite 101 Defiance, OH 43512</w:t>
      </w:r>
    </w:p>
    <w:p w14:paraId="45A221CB" w14:textId="77777777" w:rsidR="0073794B" w:rsidRDefault="005857D5">
      <w:pPr>
        <w:numPr>
          <w:ilvl w:val="0"/>
          <w:numId w:val="2"/>
        </w:numPr>
        <w:tabs>
          <w:tab w:val="clear" w:pos="360"/>
          <w:tab w:val="left" w:pos="1440"/>
        </w:tabs>
        <w:spacing w:before="280" w:line="274" w:lineRule="exact"/>
        <w:ind w:left="1080"/>
        <w:textAlignment w:val="baseline"/>
        <w:rPr>
          <w:rFonts w:eastAsia="Times New Roman"/>
          <w:color w:val="000000"/>
          <w:sz w:val="24"/>
          <w:u w:val="single"/>
        </w:rPr>
      </w:pPr>
      <w:r>
        <w:rPr>
          <w:rFonts w:eastAsia="Times New Roman"/>
          <w:color w:val="000000"/>
          <w:sz w:val="24"/>
          <w:u w:val="single"/>
        </w:rPr>
        <w:t xml:space="preserve">Chief Executive/Highest Ranking Elected Official </w:t>
      </w:r>
    </w:p>
    <w:p w14:paraId="77F73B64" w14:textId="4764BD03" w:rsidR="0073794B" w:rsidRDefault="00010CA3">
      <w:pPr>
        <w:spacing w:before="5" w:line="272" w:lineRule="exact"/>
        <w:ind w:left="1440"/>
        <w:textAlignment w:val="baseline"/>
        <w:rPr>
          <w:rFonts w:eastAsia="Times New Roman"/>
          <w:color w:val="000000"/>
          <w:sz w:val="24"/>
        </w:rPr>
      </w:pPr>
      <w:r>
        <w:rPr>
          <w:rFonts w:eastAsia="Times New Roman"/>
          <w:color w:val="000000"/>
          <w:sz w:val="24"/>
        </w:rPr>
        <w:t>David Kern</w:t>
      </w:r>
      <w:r w:rsidR="005857D5">
        <w:rPr>
          <w:rFonts w:eastAsia="Times New Roman"/>
          <w:color w:val="000000"/>
          <w:sz w:val="24"/>
        </w:rPr>
        <w:t>, President, Defiance County Land Reutilization Corporation</w:t>
      </w:r>
    </w:p>
    <w:p w14:paraId="62AE5294" w14:textId="77777777" w:rsidR="0073794B" w:rsidRPr="00291AB6" w:rsidRDefault="005857D5">
      <w:pPr>
        <w:spacing w:before="1" w:line="272" w:lineRule="exact"/>
        <w:ind w:left="1440"/>
        <w:textAlignment w:val="baseline"/>
        <w:rPr>
          <w:rFonts w:eastAsia="Times New Roman"/>
          <w:color w:val="000000"/>
          <w:spacing w:val="-2"/>
          <w:sz w:val="24"/>
        </w:rPr>
      </w:pPr>
      <w:r w:rsidRPr="00291AB6">
        <w:rPr>
          <w:rFonts w:eastAsia="Times New Roman"/>
          <w:color w:val="000000"/>
          <w:spacing w:val="-2"/>
          <w:sz w:val="24"/>
        </w:rPr>
        <w:t>419-782-4761</w:t>
      </w:r>
    </w:p>
    <w:p w14:paraId="54A2DD4B" w14:textId="59922DAD" w:rsidR="0073794B" w:rsidRPr="00291AB6" w:rsidRDefault="002D7557">
      <w:pPr>
        <w:spacing w:before="7" w:line="273" w:lineRule="exact"/>
        <w:ind w:left="1440"/>
        <w:textAlignment w:val="baseline"/>
        <w:rPr>
          <w:rFonts w:eastAsia="Times New Roman"/>
          <w:color w:val="0000FF"/>
          <w:sz w:val="24"/>
          <w:u w:val="single"/>
        </w:rPr>
      </w:pPr>
      <w:hyperlink r:id="rId8" w:history="1">
        <w:r w:rsidR="00FE7D20" w:rsidRPr="00291AB6">
          <w:rPr>
            <w:rStyle w:val="Hyperlink"/>
            <w:rFonts w:eastAsia="Times New Roman"/>
            <w:sz w:val="24"/>
          </w:rPr>
          <w:t>dkern@defiancecounty.oh.com</w:t>
        </w:r>
      </w:hyperlink>
      <w:r w:rsidR="005857D5" w:rsidRPr="00291AB6">
        <w:rPr>
          <w:rFonts w:eastAsia="Times New Roman"/>
          <w:color w:val="0000FF"/>
          <w:sz w:val="24"/>
        </w:rPr>
        <w:t xml:space="preserve"> </w:t>
      </w:r>
    </w:p>
    <w:p w14:paraId="071064CF" w14:textId="77777777" w:rsidR="0073794B" w:rsidRDefault="005857D5">
      <w:pPr>
        <w:spacing w:line="264" w:lineRule="exact"/>
        <w:ind w:left="1440"/>
        <w:textAlignment w:val="baseline"/>
        <w:rPr>
          <w:rFonts w:eastAsia="Times New Roman"/>
          <w:color w:val="000000"/>
          <w:sz w:val="24"/>
        </w:rPr>
      </w:pPr>
      <w:r w:rsidRPr="00291AB6">
        <w:rPr>
          <w:rFonts w:eastAsia="Times New Roman"/>
          <w:color w:val="000000"/>
          <w:sz w:val="24"/>
        </w:rPr>
        <w:t>500 Court Street</w:t>
      </w:r>
      <w:r>
        <w:rPr>
          <w:rFonts w:eastAsia="Times New Roman"/>
          <w:color w:val="000000"/>
          <w:sz w:val="24"/>
        </w:rPr>
        <w:t>, Suite A Defiance, OH 43512</w:t>
      </w:r>
    </w:p>
    <w:p w14:paraId="1AF81585" w14:textId="77777777" w:rsidR="0073794B" w:rsidRDefault="0073794B">
      <w:pPr>
        <w:sectPr w:rsidR="0073794B">
          <w:type w:val="continuous"/>
          <w:pgSz w:w="12240" w:h="15840"/>
          <w:pgMar w:top="600" w:right="802" w:bottom="2144" w:left="1296"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2160"/>
        <w:gridCol w:w="7982"/>
      </w:tblGrid>
      <w:tr w:rsidR="0073794B" w14:paraId="3A427D3F" w14:textId="77777777">
        <w:trPr>
          <w:trHeight w:hRule="exact" w:val="2012"/>
        </w:trPr>
        <w:tc>
          <w:tcPr>
            <w:tcW w:w="2160" w:type="dxa"/>
            <w:tcBorders>
              <w:top w:val="none" w:sz="0" w:space="0" w:color="000000"/>
              <w:left w:val="none" w:sz="0" w:space="0" w:color="000000"/>
              <w:bottom w:val="none" w:sz="0" w:space="0" w:color="000000"/>
              <w:right w:val="none" w:sz="0" w:space="0" w:color="000000"/>
            </w:tcBorders>
          </w:tcPr>
          <w:p w14:paraId="3A5E4B42" w14:textId="77777777" w:rsidR="0073794B" w:rsidRDefault="005857D5">
            <w:pPr>
              <w:spacing w:before="10" w:after="10"/>
              <w:ind w:left="168"/>
              <w:jc w:val="right"/>
              <w:textAlignment w:val="baseline"/>
            </w:pPr>
            <w:r>
              <w:rPr>
                <w:noProof/>
              </w:rPr>
              <w:lastRenderedPageBreak/>
              <w:drawing>
                <wp:inline distT="0" distB="0" distL="0" distR="0" wp14:anchorId="2FB6864C" wp14:editId="084ACB75">
                  <wp:extent cx="1264920" cy="126492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5"/>
                          <a:stretch>
                            <a:fillRect/>
                          </a:stretch>
                        </pic:blipFill>
                        <pic:spPr>
                          <a:xfrm>
                            <a:off x="0" y="0"/>
                            <a:ext cx="1264920" cy="1264920"/>
                          </a:xfrm>
                          <a:prstGeom prst="rect">
                            <a:avLst/>
                          </a:prstGeom>
                        </pic:spPr>
                      </pic:pic>
                    </a:graphicData>
                  </a:graphic>
                </wp:inline>
              </w:drawing>
            </w:r>
          </w:p>
        </w:tc>
        <w:tc>
          <w:tcPr>
            <w:tcW w:w="7982" w:type="dxa"/>
            <w:tcBorders>
              <w:top w:val="none" w:sz="0" w:space="0" w:color="000000"/>
              <w:left w:val="none" w:sz="0" w:space="0" w:color="000000"/>
              <w:bottom w:val="none" w:sz="0" w:space="0" w:color="000000"/>
              <w:right w:val="none" w:sz="0" w:space="0" w:color="000000"/>
            </w:tcBorders>
          </w:tcPr>
          <w:p w14:paraId="4E7A08CE" w14:textId="77777777" w:rsidR="0073794B" w:rsidRDefault="005857D5">
            <w:pPr>
              <w:spacing w:before="37" w:line="339" w:lineRule="exact"/>
              <w:ind w:left="144"/>
              <w:textAlignment w:val="baseline"/>
              <w:rPr>
                <w:rFonts w:ascii="Cambria" w:eastAsia="Cambria" w:hAnsi="Cambria"/>
                <w:b/>
                <w:color w:val="365F91"/>
                <w:sz w:val="31"/>
              </w:rPr>
            </w:pPr>
            <w:r>
              <w:rPr>
                <w:rFonts w:ascii="Cambria" w:eastAsia="Cambria" w:hAnsi="Cambria"/>
                <w:b/>
                <w:color w:val="365F91"/>
                <w:sz w:val="31"/>
              </w:rPr>
              <w:t>DEFIANCE COUNTY</w:t>
            </w:r>
          </w:p>
          <w:p w14:paraId="3AB09AE8" w14:textId="77777777" w:rsidR="0073794B" w:rsidRDefault="005857D5">
            <w:pPr>
              <w:spacing w:before="36" w:line="339" w:lineRule="exact"/>
              <w:ind w:left="144"/>
              <w:textAlignment w:val="baseline"/>
              <w:rPr>
                <w:rFonts w:ascii="Cambria" w:eastAsia="Cambria" w:hAnsi="Cambria"/>
                <w:b/>
                <w:color w:val="365F91"/>
                <w:sz w:val="31"/>
              </w:rPr>
            </w:pPr>
            <w:r>
              <w:rPr>
                <w:rFonts w:ascii="Cambria" w:eastAsia="Cambria" w:hAnsi="Cambria"/>
                <w:b/>
                <w:color w:val="365F91"/>
                <w:sz w:val="31"/>
              </w:rPr>
              <w:t>LAND REUTILIZATION CORPORATION</w:t>
            </w:r>
          </w:p>
          <w:p w14:paraId="2433887B" w14:textId="77777777" w:rsidR="0073794B" w:rsidRDefault="005857D5">
            <w:pPr>
              <w:spacing w:before="23" w:line="235" w:lineRule="exact"/>
              <w:ind w:left="144"/>
              <w:textAlignment w:val="baseline"/>
              <w:rPr>
                <w:rFonts w:ascii="Cambria" w:eastAsia="Cambria" w:hAnsi="Cambria"/>
                <w:color w:val="000000"/>
              </w:rPr>
            </w:pPr>
            <w:r>
              <w:rPr>
                <w:rFonts w:ascii="Cambria" w:eastAsia="Cambria" w:hAnsi="Cambria"/>
                <w:color w:val="000000"/>
              </w:rPr>
              <w:t>500 W. Second Street, Suite 101 Defiance, OH 43512</w:t>
            </w:r>
          </w:p>
          <w:p w14:paraId="6807941F" w14:textId="77777777" w:rsidR="0073794B" w:rsidRDefault="005857D5">
            <w:pPr>
              <w:spacing w:before="24" w:line="235" w:lineRule="exact"/>
              <w:ind w:left="144"/>
              <w:textAlignment w:val="baseline"/>
              <w:rPr>
                <w:rFonts w:ascii="Cambria" w:eastAsia="Cambria" w:hAnsi="Cambria"/>
                <w:color w:val="000000"/>
              </w:rPr>
            </w:pPr>
            <w:r>
              <w:rPr>
                <w:rFonts w:ascii="Cambria" w:eastAsia="Cambria" w:hAnsi="Cambria"/>
                <w:color w:val="000000"/>
              </w:rPr>
              <w:t>(419) 782-8741</w:t>
            </w:r>
          </w:p>
          <w:p w14:paraId="05CA675F" w14:textId="77777777" w:rsidR="0073794B" w:rsidRDefault="005857D5">
            <w:pPr>
              <w:spacing w:before="24" w:line="225" w:lineRule="exact"/>
              <w:ind w:left="144"/>
              <w:textAlignment w:val="baseline"/>
              <w:rPr>
                <w:rFonts w:ascii="Cambria" w:eastAsia="Cambria" w:hAnsi="Cambria"/>
                <w:b/>
                <w:color w:val="000000"/>
              </w:rPr>
            </w:pPr>
            <w:r>
              <w:rPr>
                <w:rFonts w:ascii="Cambria" w:eastAsia="Cambria" w:hAnsi="Cambria"/>
                <w:b/>
                <w:color w:val="000000"/>
              </w:rPr>
              <w:t>Board of Directors:</w:t>
            </w:r>
          </w:p>
          <w:p w14:paraId="40EC4F86" w14:textId="59B201E8" w:rsidR="0073794B" w:rsidRDefault="00FE7D20">
            <w:pPr>
              <w:spacing w:line="235" w:lineRule="exact"/>
              <w:ind w:left="144"/>
              <w:textAlignment w:val="baseline"/>
              <w:rPr>
                <w:rFonts w:ascii="Cambria" w:eastAsia="Cambria" w:hAnsi="Cambria"/>
                <w:color w:val="000000"/>
                <w:sz w:val="20"/>
              </w:rPr>
            </w:pPr>
            <w:r>
              <w:rPr>
                <w:rFonts w:ascii="Cambria" w:eastAsia="Cambria" w:hAnsi="Cambria"/>
                <w:color w:val="000000"/>
                <w:sz w:val="20"/>
              </w:rPr>
              <w:t>David Kern</w:t>
            </w:r>
            <w:r w:rsidR="005857D5">
              <w:rPr>
                <w:rFonts w:ascii="Cambria" w:eastAsia="Cambria" w:hAnsi="Cambria"/>
                <w:color w:val="000000"/>
                <w:sz w:val="20"/>
              </w:rPr>
              <w:t>, President │</w:t>
            </w:r>
            <w:r>
              <w:rPr>
                <w:rFonts w:ascii="Cambria" w:eastAsia="Cambria" w:hAnsi="Cambria"/>
                <w:color w:val="000000"/>
                <w:sz w:val="20"/>
              </w:rPr>
              <w:t>Curt Sigg</w:t>
            </w:r>
            <w:r w:rsidR="005857D5">
              <w:rPr>
                <w:rFonts w:ascii="Cambria" w:eastAsia="Cambria" w:hAnsi="Cambria"/>
                <w:color w:val="000000"/>
                <w:sz w:val="20"/>
              </w:rPr>
              <w:t>, Vice-President │Vickie Myers, Secretary/Treasurer</w:t>
            </w:r>
          </w:p>
          <w:p w14:paraId="44B3A15E" w14:textId="33CC5AE5" w:rsidR="0073794B" w:rsidRDefault="00FE7D20">
            <w:pPr>
              <w:spacing w:after="4" w:line="245" w:lineRule="exact"/>
              <w:ind w:left="144"/>
              <w:textAlignment w:val="baseline"/>
              <w:rPr>
                <w:rFonts w:ascii="Cambria" w:eastAsia="Cambria" w:hAnsi="Cambria"/>
                <w:color w:val="000000"/>
                <w:sz w:val="20"/>
              </w:rPr>
            </w:pPr>
            <w:r>
              <w:rPr>
                <w:rFonts w:ascii="Cambria" w:eastAsia="Cambria" w:hAnsi="Cambria"/>
                <w:color w:val="000000"/>
                <w:sz w:val="20"/>
              </w:rPr>
              <w:t>Mick Pocratsky</w:t>
            </w:r>
            <w:r w:rsidR="005857D5">
              <w:rPr>
                <w:rFonts w:ascii="Cambria" w:eastAsia="Cambria" w:hAnsi="Cambria"/>
                <w:color w:val="000000"/>
                <w:sz w:val="20"/>
              </w:rPr>
              <w:t>, Appointed Director │</w:t>
            </w:r>
            <w:r>
              <w:rPr>
                <w:rFonts w:ascii="Cambria" w:eastAsia="Cambria" w:hAnsi="Cambria"/>
                <w:color w:val="000000"/>
                <w:sz w:val="20"/>
              </w:rPr>
              <w:t>Niki Warncke</w:t>
            </w:r>
            <w:r w:rsidR="005857D5">
              <w:rPr>
                <w:rFonts w:ascii="Cambria" w:eastAsia="Cambria" w:hAnsi="Cambria"/>
                <w:color w:val="000000"/>
                <w:sz w:val="20"/>
              </w:rPr>
              <w:t>, Appointed Director</w:t>
            </w:r>
          </w:p>
        </w:tc>
      </w:tr>
    </w:tbl>
    <w:p w14:paraId="23CBBB85" w14:textId="77777777" w:rsidR="0073794B" w:rsidRDefault="0073794B">
      <w:pPr>
        <w:spacing w:after="520" w:line="20" w:lineRule="exact"/>
      </w:pPr>
    </w:p>
    <w:p w14:paraId="59E5AACA" w14:textId="77777777" w:rsidR="0073794B" w:rsidRDefault="005857D5">
      <w:pPr>
        <w:numPr>
          <w:ilvl w:val="0"/>
          <w:numId w:val="3"/>
        </w:numPr>
        <w:tabs>
          <w:tab w:val="clear" w:pos="360"/>
          <w:tab w:val="left" w:pos="864"/>
        </w:tabs>
        <w:spacing w:before="7" w:line="273" w:lineRule="exact"/>
        <w:ind w:left="504"/>
        <w:textAlignment w:val="baseline"/>
        <w:rPr>
          <w:rFonts w:eastAsia="Times New Roman"/>
          <w:color w:val="000000"/>
          <w:spacing w:val="2"/>
          <w:sz w:val="24"/>
          <w:u w:val="single"/>
        </w:rPr>
      </w:pPr>
      <w:r>
        <w:rPr>
          <w:rFonts w:eastAsia="Times New Roman"/>
          <w:color w:val="000000"/>
          <w:spacing w:val="2"/>
          <w:sz w:val="24"/>
          <w:u w:val="single"/>
        </w:rPr>
        <w:t>Population</w:t>
      </w:r>
      <w:r>
        <w:rPr>
          <w:rFonts w:eastAsia="Times New Roman"/>
          <w:color w:val="000000"/>
          <w:spacing w:val="2"/>
          <w:sz w:val="24"/>
        </w:rPr>
        <w:t xml:space="preserve"> </w:t>
      </w:r>
    </w:p>
    <w:p w14:paraId="5AD6008A" w14:textId="5C072267" w:rsidR="0073794B" w:rsidRDefault="005857D5">
      <w:pPr>
        <w:spacing w:line="274" w:lineRule="exact"/>
        <w:ind w:left="864" w:right="360"/>
        <w:textAlignment w:val="baseline"/>
        <w:rPr>
          <w:rFonts w:eastAsia="Times New Roman"/>
          <w:color w:val="000000"/>
          <w:sz w:val="24"/>
        </w:rPr>
      </w:pPr>
      <w:r>
        <w:rPr>
          <w:rFonts w:eastAsia="Times New Roman"/>
          <w:color w:val="000000"/>
          <w:sz w:val="24"/>
        </w:rPr>
        <w:t xml:space="preserve">The project site is located in </w:t>
      </w:r>
      <w:r w:rsidR="00560F94">
        <w:rPr>
          <w:rFonts w:eastAsia="Times New Roman"/>
          <w:color w:val="000000"/>
          <w:sz w:val="24"/>
        </w:rPr>
        <w:t>Defiance</w:t>
      </w:r>
      <w:r>
        <w:rPr>
          <w:rFonts w:eastAsia="Times New Roman"/>
          <w:color w:val="000000"/>
          <w:sz w:val="24"/>
        </w:rPr>
        <w:t xml:space="preserve"> Township, Defiance County, OH. </w:t>
      </w:r>
      <w:r w:rsidR="00560F94">
        <w:rPr>
          <w:rFonts w:eastAsia="Times New Roman"/>
          <w:color w:val="000000"/>
          <w:sz w:val="24"/>
        </w:rPr>
        <w:t>Defiance</w:t>
      </w:r>
      <w:r>
        <w:rPr>
          <w:rFonts w:eastAsia="Times New Roman"/>
          <w:color w:val="000000"/>
          <w:sz w:val="24"/>
        </w:rPr>
        <w:t xml:space="preserve"> Township has a total population of 2,762 according to the U.S. Census Bureau American Community Survey (ACS) (2</w:t>
      </w:r>
      <w:r w:rsidR="00010CA3">
        <w:rPr>
          <w:rFonts w:eastAsia="Times New Roman"/>
          <w:color w:val="000000"/>
          <w:sz w:val="24"/>
        </w:rPr>
        <w:t>20</w:t>
      </w:r>
      <w:r>
        <w:rPr>
          <w:rFonts w:eastAsia="Times New Roman"/>
          <w:color w:val="000000"/>
          <w:sz w:val="24"/>
        </w:rPr>
        <w:t>). The target area is Census Tract 958</w:t>
      </w:r>
      <w:r w:rsidR="00010CA3">
        <w:rPr>
          <w:rFonts w:eastAsia="Times New Roman"/>
          <w:color w:val="000000"/>
          <w:sz w:val="24"/>
        </w:rPr>
        <w:t>6</w:t>
      </w:r>
      <w:r>
        <w:rPr>
          <w:rFonts w:eastAsia="Times New Roman"/>
          <w:color w:val="000000"/>
          <w:sz w:val="24"/>
        </w:rPr>
        <w:t xml:space="preserve">, which encompasses a portion of </w:t>
      </w:r>
      <w:r w:rsidR="00560F94">
        <w:rPr>
          <w:rFonts w:eastAsia="Times New Roman"/>
          <w:color w:val="000000"/>
          <w:sz w:val="24"/>
        </w:rPr>
        <w:t>Defiance</w:t>
      </w:r>
      <w:r>
        <w:rPr>
          <w:rFonts w:eastAsia="Times New Roman"/>
          <w:color w:val="000000"/>
          <w:sz w:val="24"/>
        </w:rPr>
        <w:t xml:space="preserve"> Township and the </w:t>
      </w:r>
      <w:r w:rsidR="00560F94">
        <w:rPr>
          <w:rFonts w:eastAsia="Times New Roman"/>
          <w:color w:val="000000"/>
          <w:sz w:val="24"/>
        </w:rPr>
        <w:t>south</w:t>
      </w:r>
      <w:r w:rsidR="00010CA3">
        <w:rPr>
          <w:rFonts w:eastAsia="Times New Roman"/>
          <w:color w:val="000000"/>
          <w:sz w:val="24"/>
        </w:rPr>
        <w:t xml:space="preserve"> </w:t>
      </w:r>
      <w:r>
        <w:rPr>
          <w:rFonts w:eastAsia="Times New Roman"/>
          <w:color w:val="000000"/>
          <w:sz w:val="24"/>
        </w:rPr>
        <w:t xml:space="preserve">side of Defiance City and has a total population of </w:t>
      </w:r>
      <w:r w:rsidR="00010CA3">
        <w:rPr>
          <w:rFonts w:eastAsia="Times New Roman"/>
          <w:color w:val="000000"/>
          <w:sz w:val="24"/>
        </w:rPr>
        <w:t>3,630</w:t>
      </w:r>
      <w:r>
        <w:rPr>
          <w:rFonts w:eastAsia="Times New Roman"/>
          <w:color w:val="000000"/>
          <w:sz w:val="24"/>
        </w:rPr>
        <w:t xml:space="preserve"> (ACS 20</w:t>
      </w:r>
      <w:r w:rsidR="00010CA3">
        <w:rPr>
          <w:rFonts w:eastAsia="Times New Roman"/>
          <w:color w:val="000000"/>
          <w:sz w:val="24"/>
        </w:rPr>
        <w:t>20</w:t>
      </w:r>
      <w:r>
        <w:rPr>
          <w:rFonts w:eastAsia="Times New Roman"/>
          <w:color w:val="000000"/>
          <w:sz w:val="24"/>
        </w:rPr>
        <w:t>).</w:t>
      </w:r>
    </w:p>
    <w:p w14:paraId="5EDFA352" w14:textId="77777777" w:rsidR="0073794B" w:rsidRDefault="005857D5">
      <w:pPr>
        <w:spacing w:before="522" w:line="20" w:lineRule="exact"/>
      </w:pPr>
      <w:r>
        <w:rPr>
          <w:noProof/>
        </w:rPr>
        <mc:AlternateContent>
          <mc:Choice Requires="wps">
            <w:drawing>
              <wp:anchor distT="0" distB="0" distL="0" distR="0" simplePos="0" relativeHeight="251574272" behindDoc="1" locked="0" layoutInCell="1" allowOverlap="1" wp14:anchorId="386C03AC" wp14:editId="22D5B1DB">
                <wp:simplePos x="0" y="0"/>
                <wp:positionH relativeFrom="page">
                  <wp:posOffset>716280</wp:posOffset>
                </wp:positionH>
                <wp:positionV relativeFrom="page">
                  <wp:posOffset>3130550</wp:posOffset>
                </wp:positionV>
                <wp:extent cx="563880" cy="3387090"/>
                <wp:effectExtent l="0" t="0" r="0" b="0"/>
                <wp:wrapSquare wrapText="bothSides"/>
                <wp:docPr id="192"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338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7AB05" w14:textId="77777777" w:rsidR="0073794B" w:rsidRDefault="005857D5">
                            <w:pPr>
                              <w:numPr>
                                <w:ilvl w:val="0"/>
                                <w:numId w:val="4"/>
                              </w:numPr>
                              <w:tabs>
                                <w:tab w:val="clear" w:pos="288"/>
                                <w:tab w:val="left" w:pos="792"/>
                              </w:tabs>
                              <w:spacing w:before="278" w:after="4771" w:line="273" w:lineRule="exact"/>
                              <w:ind w:left="504"/>
                              <w:textAlignment w:val="baseline"/>
                              <w:rPr>
                                <w:rFonts w:eastAsia="Times New Roman"/>
                                <w:color w:val="000000"/>
                                <w:spacing w:val="-4"/>
                                <w:sz w:val="24"/>
                              </w:rPr>
                            </w:pPr>
                            <w:r>
                              <w:rPr>
                                <w:rFonts w:eastAsia="Times New Roman"/>
                                <w:color w:val="000000"/>
                                <w:spacing w:val="-4"/>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C03AC" id="Text Box 169" o:spid="_x0000_s1028" type="#_x0000_t202" style="position:absolute;margin-left:56.4pt;margin-top:246.5pt;width:44.4pt;height:266.7pt;z-index:-251742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" filled="f" stroked="f">
                <v:textbox inset="0,0,0,0">
                  <w:txbxContent>
                    <w:p w14:paraId="54E7AB05" w14:textId="77777777" w:rsidR="0073794B" w:rsidRDefault="005857D5">
                      <w:pPr>
                        <w:numPr>
                          <w:ilvl w:val="0"/>
                          <w:numId w:val="4"/>
                        </w:numPr>
                        <w:tabs>
                          <w:tab w:val="clear" w:pos="288"/>
                          <w:tab w:val="left" w:pos="792"/>
                        </w:tabs>
                        <w:spacing w:before="278" w:after="4771" w:line="273" w:lineRule="exact"/>
                        <w:ind w:left="504"/>
                        <w:textAlignment w:val="baseline"/>
                        <w:rPr>
                          <w:rFonts w:eastAsia="Times New Roman"/>
                          <w:color w:val="000000"/>
                          <w:spacing w:val="-4"/>
                          <w:sz w:val="24"/>
                        </w:rPr>
                      </w:pPr>
                      <w:r>
                        <w:rPr>
                          <w:rFonts w:eastAsia="Times New Roman"/>
                          <w:color w:val="000000"/>
                          <w:spacing w:val="-4"/>
                          <w:sz w:val="24"/>
                        </w:rPr>
                        <w:t xml:space="preserve"> </w:t>
                      </w:r>
                    </w:p>
                  </w:txbxContent>
                </v:textbox>
                <w10:wrap type="square" anchorx="page" anchory="page"/>
              </v:shape>
            </w:pict>
          </mc:Fallback>
        </mc:AlternateContent>
      </w:r>
    </w:p>
    <w:tbl>
      <w:tblPr>
        <w:tblW w:w="0" w:type="auto"/>
        <w:jc w:val="right"/>
        <w:tblLayout w:type="fixed"/>
        <w:tblCellMar>
          <w:left w:w="0" w:type="dxa"/>
          <w:right w:w="0" w:type="dxa"/>
        </w:tblCellMar>
        <w:tblLook w:val="0000" w:firstRow="0" w:lastRow="0" w:firstColumn="0" w:lastColumn="0" w:noHBand="0" w:noVBand="0"/>
      </w:tblPr>
      <w:tblGrid>
        <w:gridCol w:w="7018"/>
        <w:gridCol w:w="907"/>
      </w:tblGrid>
      <w:tr w:rsidR="0073794B" w14:paraId="44CEC579" w14:textId="77777777">
        <w:trPr>
          <w:trHeight w:hRule="exact" w:val="288"/>
          <w:jc w:val="right"/>
        </w:trPr>
        <w:tc>
          <w:tcPr>
            <w:tcW w:w="7018" w:type="dxa"/>
            <w:tcBorders>
              <w:top w:val="single" w:sz="5" w:space="0" w:color="000000"/>
              <w:left w:val="single" w:sz="5" w:space="0" w:color="000000"/>
              <w:bottom w:val="single" w:sz="5" w:space="0" w:color="000000"/>
              <w:right w:val="single" w:sz="5" w:space="0" w:color="000000"/>
            </w:tcBorders>
            <w:vAlign w:val="center"/>
          </w:tcPr>
          <w:p w14:paraId="44895DED" w14:textId="77777777" w:rsidR="0073794B" w:rsidRDefault="005857D5">
            <w:pPr>
              <w:spacing w:line="264" w:lineRule="exact"/>
              <w:ind w:left="115"/>
              <w:textAlignment w:val="baseline"/>
              <w:rPr>
                <w:rFonts w:eastAsia="Times New Roman"/>
                <w:b/>
                <w:color w:val="000000"/>
                <w:sz w:val="24"/>
              </w:rPr>
            </w:pPr>
            <w:r>
              <w:rPr>
                <w:rFonts w:eastAsia="Times New Roman"/>
                <w:b/>
                <w:color w:val="000000"/>
                <w:sz w:val="24"/>
              </w:rPr>
              <w:t>Other Factors</w:t>
            </w:r>
          </w:p>
        </w:tc>
        <w:tc>
          <w:tcPr>
            <w:tcW w:w="907" w:type="dxa"/>
            <w:tcBorders>
              <w:top w:val="single" w:sz="5" w:space="0" w:color="000000"/>
              <w:left w:val="single" w:sz="5" w:space="0" w:color="000000"/>
              <w:bottom w:val="single" w:sz="5" w:space="0" w:color="000000"/>
              <w:right w:val="single" w:sz="5" w:space="0" w:color="000000"/>
            </w:tcBorders>
            <w:vAlign w:val="center"/>
          </w:tcPr>
          <w:p w14:paraId="64E51E78" w14:textId="77777777" w:rsidR="0073794B" w:rsidRDefault="005857D5">
            <w:pPr>
              <w:spacing w:line="264" w:lineRule="exact"/>
              <w:jc w:val="center"/>
              <w:textAlignment w:val="baseline"/>
              <w:rPr>
                <w:rFonts w:eastAsia="Times New Roman"/>
                <w:b/>
                <w:color w:val="000000"/>
                <w:sz w:val="24"/>
              </w:rPr>
            </w:pPr>
            <w:r>
              <w:rPr>
                <w:rFonts w:eastAsia="Times New Roman"/>
                <w:b/>
                <w:color w:val="000000"/>
                <w:sz w:val="24"/>
              </w:rPr>
              <w:t>Page #</w:t>
            </w:r>
          </w:p>
        </w:tc>
      </w:tr>
      <w:tr w:rsidR="0073794B" w14:paraId="1B1497F1" w14:textId="77777777">
        <w:trPr>
          <w:trHeight w:hRule="exact" w:val="288"/>
          <w:jc w:val="right"/>
        </w:trPr>
        <w:tc>
          <w:tcPr>
            <w:tcW w:w="7018" w:type="dxa"/>
            <w:tcBorders>
              <w:top w:val="single" w:sz="5" w:space="0" w:color="000000"/>
              <w:left w:val="single" w:sz="5" w:space="0" w:color="000000"/>
              <w:bottom w:val="single" w:sz="5" w:space="0" w:color="000000"/>
              <w:right w:val="single" w:sz="5" w:space="0" w:color="000000"/>
            </w:tcBorders>
            <w:vAlign w:val="center"/>
          </w:tcPr>
          <w:p w14:paraId="4B7A91AB" w14:textId="77777777" w:rsidR="0073794B" w:rsidRDefault="005857D5">
            <w:pPr>
              <w:spacing w:line="264" w:lineRule="exact"/>
              <w:ind w:left="115"/>
              <w:textAlignment w:val="baseline"/>
              <w:rPr>
                <w:rFonts w:eastAsia="Times New Roman"/>
                <w:color w:val="000000"/>
                <w:sz w:val="24"/>
              </w:rPr>
            </w:pPr>
            <w:r>
              <w:rPr>
                <w:rFonts w:eastAsia="Times New Roman"/>
                <w:color w:val="000000"/>
                <w:sz w:val="24"/>
              </w:rPr>
              <w:t>Community population is 10,000 or less.</w:t>
            </w:r>
          </w:p>
        </w:tc>
        <w:tc>
          <w:tcPr>
            <w:tcW w:w="907" w:type="dxa"/>
            <w:tcBorders>
              <w:top w:val="single" w:sz="5" w:space="0" w:color="000000"/>
              <w:left w:val="single" w:sz="5" w:space="0" w:color="000000"/>
              <w:bottom w:val="single" w:sz="5" w:space="0" w:color="000000"/>
              <w:right w:val="single" w:sz="5" w:space="0" w:color="000000"/>
            </w:tcBorders>
            <w:vAlign w:val="center"/>
          </w:tcPr>
          <w:p w14:paraId="38331760" w14:textId="77777777" w:rsidR="0073794B" w:rsidRDefault="005857D5">
            <w:pPr>
              <w:spacing w:line="264" w:lineRule="exact"/>
              <w:ind w:right="310"/>
              <w:jc w:val="right"/>
              <w:textAlignment w:val="baseline"/>
              <w:rPr>
                <w:rFonts w:eastAsia="Times New Roman"/>
                <w:color w:val="000000"/>
                <w:sz w:val="24"/>
              </w:rPr>
            </w:pPr>
            <w:r>
              <w:rPr>
                <w:rFonts w:eastAsia="Times New Roman"/>
                <w:color w:val="000000"/>
                <w:sz w:val="24"/>
              </w:rPr>
              <w:t>1</w:t>
            </w:r>
          </w:p>
        </w:tc>
      </w:tr>
      <w:tr w:rsidR="0073794B" w14:paraId="1DD51AC9" w14:textId="77777777">
        <w:trPr>
          <w:trHeight w:hRule="exact" w:val="562"/>
          <w:jc w:val="right"/>
        </w:trPr>
        <w:tc>
          <w:tcPr>
            <w:tcW w:w="7018" w:type="dxa"/>
            <w:tcBorders>
              <w:top w:val="single" w:sz="5" w:space="0" w:color="000000"/>
              <w:left w:val="single" w:sz="5" w:space="0" w:color="000000"/>
              <w:bottom w:val="single" w:sz="5" w:space="0" w:color="000000"/>
              <w:right w:val="single" w:sz="5" w:space="0" w:color="000000"/>
            </w:tcBorders>
          </w:tcPr>
          <w:p w14:paraId="0015B8C5" w14:textId="77777777" w:rsidR="0073794B" w:rsidRDefault="005857D5">
            <w:pPr>
              <w:spacing w:line="278" w:lineRule="exact"/>
              <w:ind w:left="108" w:right="360"/>
              <w:textAlignment w:val="baseline"/>
              <w:rPr>
                <w:rFonts w:eastAsia="Times New Roman"/>
                <w:color w:val="000000"/>
                <w:sz w:val="24"/>
              </w:rPr>
            </w:pPr>
            <w:r>
              <w:rPr>
                <w:rFonts w:eastAsia="Times New Roman"/>
                <w:color w:val="000000"/>
                <w:sz w:val="24"/>
              </w:rPr>
              <w:t>The applicant is, or will assist, a federally recognized Indian tribe or United States territory.</w:t>
            </w:r>
          </w:p>
        </w:tc>
        <w:tc>
          <w:tcPr>
            <w:tcW w:w="907" w:type="dxa"/>
            <w:tcBorders>
              <w:top w:val="single" w:sz="5" w:space="0" w:color="000000"/>
              <w:left w:val="single" w:sz="5" w:space="0" w:color="000000"/>
              <w:bottom w:val="single" w:sz="5" w:space="0" w:color="000000"/>
              <w:right w:val="single" w:sz="5" w:space="0" w:color="000000"/>
            </w:tcBorders>
            <w:vAlign w:val="center"/>
          </w:tcPr>
          <w:p w14:paraId="5C5E043A" w14:textId="77777777" w:rsidR="0073794B" w:rsidRDefault="005857D5">
            <w:pPr>
              <w:spacing w:before="159" w:after="129" w:line="273" w:lineRule="exact"/>
              <w:jc w:val="center"/>
              <w:textAlignment w:val="baseline"/>
              <w:rPr>
                <w:rFonts w:eastAsia="Times New Roman"/>
                <w:color w:val="000000"/>
                <w:sz w:val="24"/>
              </w:rPr>
            </w:pPr>
            <w:r>
              <w:rPr>
                <w:rFonts w:eastAsia="Times New Roman"/>
                <w:color w:val="000000"/>
                <w:sz w:val="24"/>
              </w:rPr>
              <w:t>N/A</w:t>
            </w:r>
          </w:p>
        </w:tc>
      </w:tr>
      <w:tr w:rsidR="0073794B" w14:paraId="097B11AF" w14:textId="77777777">
        <w:trPr>
          <w:trHeight w:hRule="exact" w:val="288"/>
          <w:jc w:val="right"/>
        </w:trPr>
        <w:tc>
          <w:tcPr>
            <w:tcW w:w="7018" w:type="dxa"/>
            <w:tcBorders>
              <w:top w:val="single" w:sz="5" w:space="0" w:color="000000"/>
              <w:left w:val="single" w:sz="5" w:space="0" w:color="000000"/>
              <w:bottom w:val="single" w:sz="5" w:space="0" w:color="000000"/>
              <w:right w:val="single" w:sz="5" w:space="0" w:color="000000"/>
            </w:tcBorders>
            <w:vAlign w:val="center"/>
          </w:tcPr>
          <w:p w14:paraId="13715FD9" w14:textId="77777777" w:rsidR="0073794B" w:rsidRDefault="005857D5">
            <w:pPr>
              <w:spacing w:line="268" w:lineRule="exact"/>
              <w:ind w:left="115"/>
              <w:textAlignment w:val="baseline"/>
              <w:rPr>
                <w:rFonts w:eastAsia="Times New Roman"/>
                <w:color w:val="000000"/>
                <w:sz w:val="24"/>
              </w:rPr>
            </w:pPr>
            <w:r>
              <w:rPr>
                <w:rFonts w:eastAsia="Times New Roman"/>
                <w:color w:val="000000"/>
                <w:sz w:val="24"/>
              </w:rPr>
              <w:t>The priority brownfield site(s) is impacted by mine-scarred land.</w:t>
            </w:r>
          </w:p>
        </w:tc>
        <w:tc>
          <w:tcPr>
            <w:tcW w:w="907" w:type="dxa"/>
            <w:tcBorders>
              <w:top w:val="single" w:sz="5" w:space="0" w:color="000000"/>
              <w:left w:val="single" w:sz="5" w:space="0" w:color="000000"/>
              <w:bottom w:val="single" w:sz="5" w:space="0" w:color="000000"/>
              <w:right w:val="single" w:sz="5" w:space="0" w:color="000000"/>
            </w:tcBorders>
            <w:vAlign w:val="center"/>
          </w:tcPr>
          <w:p w14:paraId="7F76BE9A" w14:textId="77777777" w:rsidR="0073794B" w:rsidRDefault="005857D5">
            <w:pPr>
              <w:spacing w:line="268" w:lineRule="exact"/>
              <w:jc w:val="center"/>
              <w:textAlignment w:val="baseline"/>
              <w:rPr>
                <w:rFonts w:eastAsia="Times New Roman"/>
                <w:color w:val="000000"/>
                <w:sz w:val="24"/>
              </w:rPr>
            </w:pPr>
            <w:r>
              <w:rPr>
                <w:rFonts w:eastAsia="Times New Roman"/>
                <w:color w:val="000000"/>
                <w:sz w:val="24"/>
              </w:rPr>
              <w:t>N/A</w:t>
            </w:r>
          </w:p>
        </w:tc>
      </w:tr>
      <w:tr w:rsidR="0073794B" w14:paraId="6F31DB35" w14:textId="77777777">
        <w:trPr>
          <w:trHeight w:hRule="exact" w:val="1113"/>
          <w:jc w:val="right"/>
        </w:trPr>
        <w:tc>
          <w:tcPr>
            <w:tcW w:w="7018" w:type="dxa"/>
            <w:tcBorders>
              <w:top w:val="single" w:sz="5" w:space="0" w:color="000000"/>
              <w:left w:val="single" w:sz="5" w:space="0" w:color="000000"/>
              <w:bottom w:val="single" w:sz="5" w:space="0" w:color="000000"/>
              <w:right w:val="single" w:sz="5" w:space="0" w:color="000000"/>
            </w:tcBorders>
          </w:tcPr>
          <w:p w14:paraId="5162243D" w14:textId="77777777" w:rsidR="0073794B" w:rsidRDefault="005857D5">
            <w:pPr>
              <w:spacing w:line="273" w:lineRule="exact"/>
              <w:ind w:left="108" w:right="144"/>
              <w:textAlignment w:val="baseline"/>
              <w:rPr>
                <w:rFonts w:eastAsia="Times New Roman"/>
                <w:color w:val="000000"/>
                <w:sz w:val="24"/>
              </w:rPr>
            </w:pPr>
            <w:r>
              <w:rPr>
                <w:rFonts w:eastAsia="Times New Roman"/>
                <w:color w:val="000000"/>
                <w:sz w:val="24"/>
              </w:rPr>
              <w:t>The priority site(s) is adjacent to a body of water (i.e., the border of the priority site(s) is contiguous or partially contiguous with a body of water but for a street, road, or other public thoroughfare separating them).</w:t>
            </w:r>
          </w:p>
        </w:tc>
        <w:tc>
          <w:tcPr>
            <w:tcW w:w="907" w:type="dxa"/>
            <w:tcBorders>
              <w:top w:val="single" w:sz="5" w:space="0" w:color="000000"/>
              <w:left w:val="single" w:sz="5" w:space="0" w:color="000000"/>
              <w:bottom w:val="single" w:sz="5" w:space="0" w:color="000000"/>
              <w:right w:val="single" w:sz="5" w:space="0" w:color="000000"/>
            </w:tcBorders>
            <w:vAlign w:val="center"/>
          </w:tcPr>
          <w:p w14:paraId="3D1524CF" w14:textId="354E6C1D" w:rsidR="0073794B" w:rsidRDefault="00DE7605">
            <w:pPr>
              <w:spacing w:before="432" w:after="403" w:line="273" w:lineRule="exact"/>
              <w:jc w:val="center"/>
              <w:textAlignment w:val="baseline"/>
              <w:rPr>
                <w:rFonts w:eastAsia="Times New Roman"/>
                <w:color w:val="000000"/>
                <w:sz w:val="24"/>
              </w:rPr>
            </w:pPr>
            <w:r>
              <w:rPr>
                <w:rFonts w:eastAsia="Times New Roman"/>
                <w:color w:val="000000"/>
                <w:sz w:val="24"/>
              </w:rPr>
              <w:t>1</w:t>
            </w:r>
          </w:p>
        </w:tc>
      </w:tr>
      <w:tr w:rsidR="0073794B" w14:paraId="38792A51" w14:textId="77777777">
        <w:trPr>
          <w:trHeight w:hRule="exact" w:val="283"/>
          <w:jc w:val="right"/>
        </w:trPr>
        <w:tc>
          <w:tcPr>
            <w:tcW w:w="7018" w:type="dxa"/>
            <w:tcBorders>
              <w:top w:val="single" w:sz="5" w:space="0" w:color="000000"/>
              <w:left w:val="single" w:sz="5" w:space="0" w:color="000000"/>
              <w:bottom w:val="single" w:sz="5" w:space="0" w:color="000000"/>
              <w:right w:val="single" w:sz="5" w:space="0" w:color="000000"/>
            </w:tcBorders>
            <w:vAlign w:val="center"/>
          </w:tcPr>
          <w:p w14:paraId="66B3816E" w14:textId="77777777" w:rsidR="0073794B" w:rsidRDefault="005857D5">
            <w:pPr>
              <w:spacing w:line="249" w:lineRule="exact"/>
              <w:ind w:left="115"/>
              <w:textAlignment w:val="baseline"/>
              <w:rPr>
                <w:rFonts w:eastAsia="Times New Roman"/>
                <w:color w:val="000000"/>
                <w:sz w:val="24"/>
              </w:rPr>
            </w:pPr>
            <w:r>
              <w:rPr>
                <w:rFonts w:eastAsia="Times New Roman"/>
                <w:color w:val="000000"/>
                <w:sz w:val="24"/>
              </w:rPr>
              <w:t>The priority site(s) is in a federally designated flood plain.</w:t>
            </w:r>
          </w:p>
        </w:tc>
        <w:tc>
          <w:tcPr>
            <w:tcW w:w="907" w:type="dxa"/>
            <w:tcBorders>
              <w:top w:val="single" w:sz="5" w:space="0" w:color="000000"/>
              <w:left w:val="single" w:sz="5" w:space="0" w:color="000000"/>
              <w:bottom w:val="single" w:sz="5" w:space="0" w:color="000000"/>
              <w:right w:val="single" w:sz="5" w:space="0" w:color="000000"/>
            </w:tcBorders>
            <w:vAlign w:val="center"/>
          </w:tcPr>
          <w:p w14:paraId="0F79387F" w14:textId="77777777" w:rsidR="0073794B" w:rsidRDefault="005857D5">
            <w:pPr>
              <w:spacing w:line="249" w:lineRule="exact"/>
              <w:jc w:val="center"/>
              <w:textAlignment w:val="baseline"/>
              <w:rPr>
                <w:rFonts w:eastAsia="Times New Roman"/>
                <w:color w:val="000000"/>
                <w:sz w:val="24"/>
              </w:rPr>
            </w:pPr>
            <w:r>
              <w:rPr>
                <w:rFonts w:eastAsia="Times New Roman"/>
                <w:color w:val="000000"/>
                <w:sz w:val="24"/>
              </w:rPr>
              <w:t>N/A</w:t>
            </w:r>
          </w:p>
        </w:tc>
      </w:tr>
      <w:tr w:rsidR="0073794B" w14:paraId="7597331A" w14:textId="77777777">
        <w:trPr>
          <w:trHeight w:hRule="exact" w:val="840"/>
          <w:jc w:val="right"/>
        </w:trPr>
        <w:tc>
          <w:tcPr>
            <w:tcW w:w="7018" w:type="dxa"/>
            <w:tcBorders>
              <w:top w:val="single" w:sz="5" w:space="0" w:color="000000"/>
              <w:left w:val="single" w:sz="5" w:space="0" w:color="000000"/>
              <w:bottom w:val="single" w:sz="5" w:space="0" w:color="000000"/>
              <w:right w:val="single" w:sz="5" w:space="0" w:color="000000"/>
            </w:tcBorders>
          </w:tcPr>
          <w:p w14:paraId="1B593886" w14:textId="77777777" w:rsidR="0073794B" w:rsidRDefault="005857D5">
            <w:pPr>
              <w:spacing w:line="274" w:lineRule="exact"/>
              <w:ind w:left="108" w:right="648"/>
              <w:textAlignment w:val="baseline"/>
              <w:rPr>
                <w:rFonts w:eastAsia="Times New Roman"/>
                <w:color w:val="000000"/>
                <w:sz w:val="24"/>
              </w:rPr>
            </w:pPr>
            <w:r>
              <w:rPr>
                <w:rFonts w:eastAsia="Times New Roman"/>
                <w:color w:val="000000"/>
                <w:sz w:val="24"/>
              </w:rPr>
              <w:t>The redevelopment of the priority site(s) will facilitate renewable energy from wind, solar, or geothermal energy; or any energy efficiency improvement projects.</w:t>
            </w:r>
          </w:p>
        </w:tc>
        <w:tc>
          <w:tcPr>
            <w:tcW w:w="907" w:type="dxa"/>
            <w:tcBorders>
              <w:top w:val="single" w:sz="5" w:space="0" w:color="000000"/>
              <w:left w:val="single" w:sz="5" w:space="0" w:color="000000"/>
              <w:bottom w:val="single" w:sz="5" w:space="0" w:color="000000"/>
              <w:right w:val="single" w:sz="5" w:space="0" w:color="000000"/>
            </w:tcBorders>
            <w:vAlign w:val="center"/>
          </w:tcPr>
          <w:p w14:paraId="48DA3104" w14:textId="4903C137" w:rsidR="0073794B" w:rsidRDefault="002D7557">
            <w:pPr>
              <w:spacing w:before="298" w:after="264" w:line="273" w:lineRule="exact"/>
              <w:jc w:val="center"/>
              <w:textAlignment w:val="baseline"/>
              <w:rPr>
                <w:rFonts w:eastAsia="Times New Roman"/>
                <w:color w:val="000000"/>
                <w:sz w:val="24"/>
              </w:rPr>
            </w:pPr>
            <w:r>
              <w:rPr>
                <w:rFonts w:eastAsia="Times New Roman"/>
                <w:color w:val="000000"/>
                <w:sz w:val="24"/>
              </w:rPr>
              <w:t>2</w:t>
            </w:r>
          </w:p>
        </w:tc>
      </w:tr>
      <w:tr w:rsidR="0073794B" w14:paraId="09BBB120" w14:textId="77777777">
        <w:trPr>
          <w:trHeight w:hRule="exact" w:val="845"/>
          <w:jc w:val="right"/>
        </w:trPr>
        <w:tc>
          <w:tcPr>
            <w:tcW w:w="7018" w:type="dxa"/>
            <w:tcBorders>
              <w:top w:val="single" w:sz="5" w:space="0" w:color="000000"/>
              <w:left w:val="single" w:sz="5" w:space="0" w:color="000000"/>
              <w:bottom w:val="single" w:sz="5" w:space="0" w:color="000000"/>
              <w:right w:val="single" w:sz="5" w:space="0" w:color="000000"/>
            </w:tcBorders>
          </w:tcPr>
          <w:p w14:paraId="449065AE" w14:textId="77777777" w:rsidR="0073794B" w:rsidRDefault="005857D5">
            <w:pPr>
              <w:spacing w:line="271" w:lineRule="exact"/>
              <w:ind w:left="108" w:right="504"/>
              <w:textAlignment w:val="baseline"/>
              <w:rPr>
                <w:rFonts w:eastAsia="Times New Roman"/>
                <w:color w:val="000000"/>
                <w:sz w:val="24"/>
              </w:rPr>
            </w:pPr>
            <w:r>
              <w:rPr>
                <w:rFonts w:eastAsia="Times New Roman"/>
                <w:color w:val="000000"/>
                <w:sz w:val="24"/>
              </w:rPr>
              <w:t>30% or more of the overall project budget will be spent on eligible reuse planning activities for priority brownfield site(s) within the target area.</w:t>
            </w:r>
          </w:p>
        </w:tc>
        <w:tc>
          <w:tcPr>
            <w:tcW w:w="907" w:type="dxa"/>
            <w:tcBorders>
              <w:top w:val="single" w:sz="5" w:space="0" w:color="000000"/>
              <w:left w:val="single" w:sz="5" w:space="0" w:color="000000"/>
              <w:bottom w:val="single" w:sz="5" w:space="0" w:color="000000"/>
              <w:right w:val="single" w:sz="5" w:space="0" w:color="000000"/>
            </w:tcBorders>
            <w:vAlign w:val="center"/>
          </w:tcPr>
          <w:p w14:paraId="72999A27" w14:textId="77777777" w:rsidR="0073794B" w:rsidRDefault="005857D5">
            <w:pPr>
              <w:spacing w:before="298" w:after="259" w:line="273" w:lineRule="exact"/>
              <w:jc w:val="center"/>
              <w:textAlignment w:val="baseline"/>
              <w:rPr>
                <w:rFonts w:eastAsia="Times New Roman"/>
                <w:color w:val="000000"/>
                <w:sz w:val="24"/>
              </w:rPr>
            </w:pPr>
            <w:r>
              <w:rPr>
                <w:rFonts w:eastAsia="Times New Roman"/>
                <w:color w:val="000000"/>
                <w:sz w:val="24"/>
              </w:rPr>
              <w:t>N/A</w:t>
            </w:r>
          </w:p>
        </w:tc>
      </w:tr>
    </w:tbl>
    <w:p w14:paraId="0086BBEC" w14:textId="77777777" w:rsidR="0073794B" w:rsidRDefault="0073794B">
      <w:pPr>
        <w:spacing w:after="265" w:line="20" w:lineRule="exact"/>
      </w:pPr>
    </w:p>
    <w:p w14:paraId="4BE3EF0D" w14:textId="77777777" w:rsidR="0073794B" w:rsidRDefault="005857D5">
      <w:pPr>
        <w:spacing w:line="275" w:lineRule="exact"/>
        <w:ind w:left="864" w:hanging="360"/>
        <w:textAlignment w:val="baseline"/>
        <w:rPr>
          <w:rFonts w:eastAsia="Times New Roman"/>
          <w:color w:val="000000"/>
          <w:sz w:val="24"/>
        </w:rPr>
      </w:pPr>
      <w:r>
        <w:rPr>
          <w:rFonts w:eastAsia="Times New Roman"/>
          <w:color w:val="000000"/>
          <w:sz w:val="24"/>
        </w:rPr>
        <w:t xml:space="preserve">8.) </w:t>
      </w:r>
      <w:r>
        <w:rPr>
          <w:rFonts w:eastAsia="Times New Roman"/>
          <w:color w:val="000000"/>
          <w:sz w:val="24"/>
          <w:u w:val="single"/>
        </w:rPr>
        <w:t xml:space="preserve">Letter from the State or Tribal Environmental Authority  </w:t>
      </w:r>
      <w:r>
        <w:rPr>
          <w:rFonts w:eastAsia="Times New Roman"/>
          <w:color w:val="000000"/>
          <w:sz w:val="24"/>
          <w:u w:val="single"/>
        </w:rPr>
        <w:br/>
      </w:r>
      <w:r>
        <w:rPr>
          <w:rFonts w:eastAsia="Times New Roman"/>
          <w:color w:val="000000"/>
          <w:sz w:val="24"/>
        </w:rPr>
        <w:t>Please see the attached letters from BUSTR and the Ohio EPA.</w:t>
      </w:r>
    </w:p>
    <w:sectPr w:rsidR="0073794B" w:rsidSect="00871B3C">
      <w:pgSz w:w="12240" w:h="15840"/>
      <w:pgMar w:top="720" w:right="970" w:bottom="4624" w:left="11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Bookman Old Style">
    <w:charset w:val="00"/>
    <w:pitch w:val="variable"/>
    <w:family w:val="roman"/>
    <w:panose1 w:val="02020603050405020304"/>
  </w:font>
  <w:font w:name="Calibri">
    <w:charset w:val="00"/>
    <w:pitch w:val="variable"/>
    <w:family w:val="swiss"/>
    <w:panose1 w:val="02020603050405020304"/>
  </w:font>
  <w:font w:name="Cambria">
    <w:charset w:val="00"/>
    <w:pitch w:val="variable"/>
    <w:family w:val="roman"/>
    <w:panose1 w:val="02020603050405020304"/>
  </w:font>
  <w:font w:name="Courier New">
    <w:charset w:val="00"/>
    <w:pitch w:val="fixed"/>
    <w:family w:val="modern"/>
    <w:panose1 w:val="02020603050405020304"/>
  </w:font>
  <w:font w:name="Garamond">
    <w:charset w:val="00"/>
    <w:pitch w:val="variable"/>
    <w:family w:val="roman"/>
    <w:panose1 w:val="02020603050405020304"/>
  </w:font>
  <w:font w:name="Lucida Console">
    <w:charset w:val="00"/>
    <w:pitch w:val="fixed"/>
    <w:family w:val="auto"/>
    <w:panose1 w:val="02020603050405020304"/>
  </w:font>
  <w:font w:name="Tahoma">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2472"/>
    <w:multiLevelType w:val="multilevel"/>
    <w:tmpl w:val="D4EAA656"/>
    <w:lvl w:ilvl="0">
      <w:start w:val="3"/>
      <w:numFmt w:val="lowerRoman"/>
      <w:lvlText w:val="%1."/>
      <w:lvlJc w:val="left"/>
      <w:pPr>
        <w:tabs>
          <w:tab w:val="left" w:pos="288"/>
        </w:tabs>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523221"/>
    <w:multiLevelType w:val="multilevel"/>
    <w:tmpl w:val="CD92FBBC"/>
    <w:lvl w:ilvl="0">
      <w:start w:val="1"/>
      <w:numFmt w:val="lowerRoman"/>
      <w:lvlText w:val="%1."/>
      <w:lvlJc w:val="left"/>
      <w:pPr>
        <w:tabs>
          <w:tab w:val="left" w:pos="288"/>
        </w:tabs>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8730DE"/>
    <w:multiLevelType w:val="multilevel"/>
    <w:tmpl w:val="FC6E9950"/>
    <w:lvl w:ilvl="0">
      <w:start w:val="1"/>
      <w:numFmt w:val="decimal"/>
      <w:lvlText w:val="%1.)"/>
      <w:lvlJc w:val="left"/>
      <w:pPr>
        <w:tabs>
          <w:tab w:val="left" w:pos="288"/>
        </w:tabs>
      </w:pPr>
      <w:rPr>
        <w:rFonts w:ascii="Times New Roman" w:eastAsia="Times New Roman" w:hAnsi="Times New Roman"/>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275FE3"/>
    <w:multiLevelType w:val="multilevel"/>
    <w:tmpl w:val="92CE8B00"/>
    <w:lvl w:ilvl="0">
      <w:start w:val="1"/>
      <w:numFmt w:val="decimal"/>
      <w:lvlText w:val="%1.)"/>
      <w:lvlJc w:val="left"/>
      <w:pPr>
        <w:tabs>
          <w:tab w:val="left" w:pos="792"/>
        </w:tabs>
      </w:pPr>
      <w:rPr>
        <w:rFonts w:ascii="Verdana" w:eastAsia="Verdana" w:hAnsi="Verdana"/>
        <w:strike w:val="0"/>
        <w:color w:val="1276D2"/>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7F0129"/>
    <w:multiLevelType w:val="multilevel"/>
    <w:tmpl w:val="80444830"/>
    <w:lvl w:ilvl="0">
      <w:start w:val="1"/>
      <w:numFmt w:val="decimal"/>
      <w:lvlText w:val="(%1)"/>
      <w:lvlJc w:val="left"/>
      <w:pPr>
        <w:tabs>
          <w:tab w:val="left" w:pos="360"/>
        </w:tabs>
      </w:pPr>
      <w:rPr>
        <w:rFonts w:ascii="Times New Roman" w:eastAsia="Times New Roman" w:hAnsi="Times New Roman"/>
        <w:b/>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B86EC2"/>
    <w:multiLevelType w:val="multilevel"/>
    <w:tmpl w:val="AFA4C1A8"/>
    <w:lvl w:ilvl="0">
      <w:start w:val="1"/>
      <w:numFmt w:val="decimal"/>
      <w:lvlText w:val="%1.)"/>
      <w:lvlJc w:val="left"/>
      <w:pPr>
        <w:tabs>
          <w:tab w:val="left" w:pos="576"/>
        </w:tabs>
      </w:pPr>
      <w:rPr>
        <w:rFonts w:ascii="Verdana" w:eastAsia="Verdana" w:hAnsi="Verdana"/>
        <w:strike w:val="0"/>
        <w:color w:val="113BA9"/>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D2760C"/>
    <w:multiLevelType w:val="multilevel"/>
    <w:tmpl w:val="124A1350"/>
    <w:lvl w:ilvl="0">
      <w:start w:val="13"/>
      <w:numFmt w:val="decimal"/>
      <w:lvlText w:val="%1."/>
      <w:lvlJc w:val="left"/>
      <w:pPr>
        <w:tabs>
          <w:tab w:val="left" w:pos="288"/>
        </w:tabs>
      </w:pPr>
      <w:rPr>
        <w:rFonts w:ascii="Arial" w:eastAsia="Arial" w:hAnsi="Arial"/>
        <w:b/>
        <w:strike w:val="0"/>
        <w:color w:val="000000"/>
        <w:spacing w:val="0"/>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1F0587"/>
    <w:multiLevelType w:val="multilevel"/>
    <w:tmpl w:val="67104C70"/>
    <w:lvl w:ilvl="0">
      <w:start w:val="9"/>
      <w:numFmt w:val="decimal"/>
      <w:lvlText w:val="* %1."/>
      <w:lvlJc w:val="left"/>
      <w:pPr>
        <w:tabs>
          <w:tab w:val="left" w:pos="288"/>
        </w:tabs>
      </w:pPr>
      <w:rPr>
        <w:rFonts w:ascii="Arial" w:eastAsia="Arial" w:hAnsi="Arial"/>
        <w:b/>
        <w:strike w:val="0"/>
        <w:color w:val="000000"/>
        <w:spacing w:val="0"/>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813731"/>
    <w:multiLevelType w:val="multilevel"/>
    <w:tmpl w:val="0F38159E"/>
    <w:lvl w:ilvl="0">
      <w:start w:val="1"/>
      <w:numFmt w:val="lowerLetter"/>
      <w:lvlText w:val="%1)"/>
      <w:lvlJc w:val="left"/>
      <w:pPr>
        <w:tabs>
          <w:tab w:val="left" w:pos="288"/>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387C20"/>
    <w:multiLevelType w:val="multilevel"/>
    <w:tmpl w:val="53E00EAA"/>
    <w:lvl w:ilvl="0">
      <w:start w:val="1"/>
      <w:numFmt w:val="bullet"/>
      <w:lvlText w:val="o"/>
      <w:lvlJc w:val="left"/>
      <w:pPr>
        <w:tabs>
          <w:tab w:val="left" w:pos="360"/>
        </w:tabs>
      </w:pPr>
      <w:rPr>
        <w:rFonts w:ascii="Courier New" w:eastAsia="Courier New" w:hAnsi="Courier New"/>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BE1D09"/>
    <w:multiLevelType w:val="multilevel"/>
    <w:tmpl w:val="33965010"/>
    <w:lvl w:ilvl="0">
      <w:start w:val="1"/>
      <w:numFmt w:val="decimal"/>
      <w:lvlText w:val="%1."/>
      <w:lvlJc w:val="left"/>
      <w:pPr>
        <w:tabs>
          <w:tab w:val="left" w:pos="288"/>
        </w:tabs>
      </w:pPr>
      <w:rPr>
        <w:rFonts w:ascii="Arial" w:eastAsia="Arial" w:hAnsi="Arial"/>
        <w:b/>
        <w:strike w:val="0"/>
        <w:color w:val="000000"/>
        <w:spacing w:val="0"/>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FD6F58"/>
    <w:multiLevelType w:val="multilevel"/>
    <w:tmpl w:val="85A6D04C"/>
    <w:lvl w:ilvl="0">
      <w:start w:val="4"/>
      <w:numFmt w:val="lowerLetter"/>
      <w:lvlText w:val="%1."/>
      <w:lvlJc w:val="left"/>
      <w:pPr>
        <w:tabs>
          <w:tab w:val="left" w:pos="144"/>
        </w:tabs>
      </w:pPr>
      <w:rPr>
        <w:rFonts w:ascii="Arial" w:eastAsia="Arial" w:hAnsi="Arial"/>
        <w:b/>
        <w:strike w:val="0"/>
        <w:color w:val="000000"/>
        <w:spacing w:val="0"/>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452E37"/>
    <w:multiLevelType w:val="multilevel"/>
    <w:tmpl w:val="80AE0902"/>
    <w:lvl w:ilvl="0">
      <w:start w:val="1"/>
      <w:numFmt w:val="decimal"/>
      <w:lvlText w:val="%1.)"/>
      <w:lvlJc w:val="left"/>
      <w:pPr>
        <w:tabs>
          <w:tab w:val="left" w:pos="-288"/>
        </w:tabs>
      </w:pPr>
      <w:rPr>
        <w:rFonts w:ascii="Arial" w:eastAsia="Arial" w:hAnsi="Arial"/>
        <w:i/>
        <w:strike w:val="0"/>
        <w:color w:val="000000"/>
        <w:spacing w:val="-63"/>
        <w:w w:val="95"/>
        <w:sz w:val="3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3D7225"/>
    <w:multiLevelType w:val="multilevel"/>
    <w:tmpl w:val="65BC6DE2"/>
    <w:lvl w:ilvl="0">
      <w:start w:val="1"/>
      <w:numFmt w:val="bullet"/>
      <w:lvlText w:val="·"/>
      <w:lvlJc w:val="left"/>
      <w:pPr>
        <w:tabs>
          <w:tab w:val="left" w:pos="360"/>
        </w:tabs>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B33448"/>
    <w:multiLevelType w:val="multilevel"/>
    <w:tmpl w:val="E58A9FD4"/>
    <w:lvl w:ilvl="0">
      <w:start w:val="8"/>
      <w:numFmt w:val="decimal"/>
      <w:lvlText w:val="%1.)"/>
      <w:lvlJc w:val="left"/>
      <w:pPr>
        <w:tabs>
          <w:tab w:val="left" w:pos="360"/>
        </w:tabs>
      </w:pPr>
      <w:rPr>
        <w:rFonts w:ascii="Verdana" w:eastAsia="Verdana" w:hAnsi="Verdana"/>
        <w:strike w:val="0"/>
        <w:color w:val="1276D2"/>
        <w:spacing w:val="0"/>
        <w:w w:val="100"/>
        <w:sz w:val="22"/>
        <w:vertAlign w:val="superscript"/>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B96810"/>
    <w:multiLevelType w:val="multilevel"/>
    <w:tmpl w:val="192C232A"/>
    <w:lvl w:ilvl="0">
      <w:start w:val="1"/>
      <w:numFmt w:val="lowerLetter"/>
      <w:lvlText w:val="%1."/>
      <w:lvlJc w:val="left"/>
      <w:pPr>
        <w:tabs>
          <w:tab w:val="left" w:pos="216"/>
        </w:tabs>
      </w:pPr>
      <w:rPr>
        <w:rFonts w:ascii="Arial" w:eastAsia="Arial" w:hAnsi="Arial"/>
        <w:strike w:val="0"/>
        <w:color w:val="000000"/>
        <w:spacing w:val="-37"/>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D278AA"/>
    <w:multiLevelType w:val="multilevel"/>
    <w:tmpl w:val="D6DE9932"/>
    <w:lvl w:ilvl="0">
      <w:start w:val="1"/>
      <w:numFmt w:val="bullet"/>
      <w:lvlText w:val="o"/>
      <w:lvlJc w:val="left"/>
      <w:pPr>
        <w:tabs>
          <w:tab w:val="left" w:pos="288"/>
        </w:tabs>
      </w:pPr>
      <w:rPr>
        <w:rFonts w:ascii="Courier New" w:eastAsia="Courier New" w:hAnsi="Courier New"/>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003684"/>
    <w:multiLevelType w:val="multilevel"/>
    <w:tmpl w:val="514A0F24"/>
    <w:lvl w:ilvl="0">
      <w:start w:val="1"/>
      <w:numFmt w:val="decimal"/>
      <w:lvlText w:val="%1."/>
      <w:lvlJc w:val="left"/>
      <w:pPr>
        <w:tabs>
          <w:tab w:val="left" w:pos="360"/>
        </w:tabs>
      </w:pPr>
      <w:rPr>
        <w:rFonts w:ascii="Times New Roman" w:eastAsia="Times New Roman" w:hAnsi="Times New Roman"/>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6BC4E7E"/>
    <w:multiLevelType w:val="multilevel"/>
    <w:tmpl w:val="0EEE0AB6"/>
    <w:lvl w:ilvl="0">
      <w:start w:val="1"/>
      <w:numFmt w:val="lowerLetter"/>
      <w:lvlText w:val="%1."/>
      <w:lvlJc w:val="left"/>
      <w:pPr>
        <w:tabs>
          <w:tab w:val="left" w:pos="144"/>
        </w:tabs>
      </w:pPr>
      <w:rPr>
        <w:rFonts w:ascii="Arial" w:eastAsia="Arial" w:hAnsi="Arial"/>
        <w:b/>
        <w:strike w:val="0"/>
        <w:color w:val="000000"/>
        <w:spacing w:val="0"/>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8770A4"/>
    <w:multiLevelType w:val="multilevel"/>
    <w:tmpl w:val="2B501F2E"/>
    <w:lvl w:ilvl="0">
      <w:start w:val="1"/>
      <w:numFmt w:val="bullet"/>
      <w:lvlText w:val="·"/>
      <w:lvlJc w:val="left"/>
      <w:pPr>
        <w:tabs>
          <w:tab w:val="left" w:pos="288"/>
        </w:tabs>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0648F4"/>
    <w:multiLevelType w:val="multilevel"/>
    <w:tmpl w:val="FAF4E81C"/>
    <w:lvl w:ilvl="0">
      <w:start w:val="1"/>
      <w:numFmt w:val="decimal"/>
      <w:lvlText w:val="%1.)"/>
      <w:lvlJc w:val="left"/>
      <w:pPr>
        <w:tabs>
          <w:tab w:val="left" w:pos="216"/>
        </w:tabs>
      </w:pPr>
      <w:rPr>
        <w:rFonts w:ascii="Verdana" w:eastAsia="Verdana" w:hAnsi="Verdana"/>
        <w:strike w:val="0"/>
        <w:color w:val="000000"/>
        <w:spacing w:val="0"/>
        <w:w w:val="100"/>
        <w:sz w:val="22"/>
        <w:vertAlign w:val="superscript"/>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1B47DD3"/>
    <w:multiLevelType w:val="multilevel"/>
    <w:tmpl w:val="ADE6F9FC"/>
    <w:lvl w:ilvl="0">
      <w:start w:val="1"/>
      <w:numFmt w:val="lowerLetter"/>
      <w:lvlText w:val="%1)"/>
      <w:lvlJc w:val="left"/>
      <w:pPr>
        <w:tabs>
          <w:tab w:val="left" w:pos="360"/>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2E42112"/>
    <w:multiLevelType w:val="multilevel"/>
    <w:tmpl w:val="BE2AEB78"/>
    <w:lvl w:ilvl="0">
      <w:start w:val="1"/>
      <w:numFmt w:val="lowerLetter"/>
      <w:lvlText w:val="%1."/>
      <w:lvlJc w:val="left"/>
      <w:pPr>
        <w:tabs>
          <w:tab w:val="left" w:pos="360"/>
        </w:tabs>
      </w:pPr>
      <w:rPr>
        <w:rFonts w:ascii="Times New Roman" w:eastAsia="Times New Roman" w:hAnsi="Times New Roman"/>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967A07"/>
    <w:multiLevelType w:val="multilevel"/>
    <w:tmpl w:val="638418EE"/>
    <w:lvl w:ilvl="0">
      <w:start w:val="16"/>
      <w:numFmt w:val="decimal"/>
      <w:lvlText w:val="%1."/>
      <w:lvlJc w:val="left"/>
      <w:pPr>
        <w:tabs>
          <w:tab w:val="left" w:pos="216"/>
        </w:tabs>
      </w:pPr>
      <w:rPr>
        <w:rFonts w:ascii="Arial" w:eastAsia="Arial" w:hAnsi="Arial"/>
        <w:b/>
        <w:strike w:val="0"/>
        <w:color w:val="000000"/>
        <w:spacing w:val="-20"/>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9037775"/>
    <w:multiLevelType w:val="multilevel"/>
    <w:tmpl w:val="45C29B4E"/>
    <w:lvl w:ilvl="0">
      <w:start w:val="1"/>
      <w:numFmt w:val="decimal"/>
      <w:lvlText w:val="%1.)"/>
      <w:lvlJc w:val="left"/>
      <w:pPr>
        <w:tabs>
          <w:tab w:val="left" w:pos="144"/>
        </w:tabs>
      </w:pPr>
      <w:rPr>
        <w:rFonts w:ascii="Verdana" w:eastAsia="Verdana" w:hAnsi="Verdana"/>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A883593"/>
    <w:multiLevelType w:val="multilevel"/>
    <w:tmpl w:val="3072DDA2"/>
    <w:lvl w:ilvl="0">
      <w:start w:val="1"/>
      <w:numFmt w:val="lowerRoman"/>
      <w:lvlText w:val="%1."/>
      <w:lvlJc w:val="left"/>
      <w:pPr>
        <w:tabs>
          <w:tab w:val="left" w:pos="144"/>
        </w:tabs>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E2E1C54"/>
    <w:multiLevelType w:val="multilevel"/>
    <w:tmpl w:val="F2AA28B6"/>
    <w:lvl w:ilvl="0">
      <w:start w:val="1"/>
      <w:numFmt w:val="decimal"/>
      <w:lvlText w:val="* %1."/>
      <w:lvlJc w:val="left"/>
      <w:pPr>
        <w:tabs>
          <w:tab w:val="left" w:pos="360"/>
        </w:tabs>
      </w:pPr>
      <w:rPr>
        <w:rFonts w:ascii="Arial" w:eastAsia="Arial" w:hAnsi="Arial"/>
        <w:b/>
        <w:strike w:val="0"/>
        <w:color w:val="000000"/>
        <w:spacing w:val="0"/>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F322413"/>
    <w:multiLevelType w:val="multilevel"/>
    <w:tmpl w:val="28047176"/>
    <w:lvl w:ilvl="0">
      <w:start w:val="3"/>
      <w:numFmt w:val="lowerLetter"/>
      <w:lvlText w:val="%1)"/>
      <w:lvlJc w:val="left"/>
      <w:pPr>
        <w:tabs>
          <w:tab w:val="left" w:pos="288"/>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01E724D"/>
    <w:multiLevelType w:val="multilevel"/>
    <w:tmpl w:val="6E4E0E5C"/>
    <w:lvl w:ilvl="0">
      <w:start w:val="1"/>
      <w:numFmt w:val="lowerLetter"/>
      <w:lvlText w:val="* %1."/>
      <w:lvlJc w:val="left"/>
      <w:pPr>
        <w:tabs>
          <w:tab w:val="left" w:pos="288"/>
        </w:tabs>
      </w:pPr>
      <w:rPr>
        <w:rFonts w:ascii="Arial" w:eastAsia="Arial" w:hAnsi="Arial"/>
        <w:strike w:val="0"/>
        <w:color w:val="000000"/>
        <w:spacing w:val="0"/>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36C5A39"/>
    <w:multiLevelType w:val="multilevel"/>
    <w:tmpl w:val="1C62386E"/>
    <w:lvl w:ilvl="0">
      <w:start w:val="1"/>
      <w:numFmt w:val="decimal"/>
      <w:lvlText w:val="%1.)"/>
      <w:lvlJc w:val="left"/>
      <w:pPr>
        <w:tabs>
          <w:tab w:val="left" w:pos="792"/>
        </w:tabs>
      </w:pPr>
      <w:rPr>
        <w:rFonts w:ascii="Arial" w:eastAsia="Arial" w:hAnsi="Arial"/>
        <w:strike w:val="0"/>
        <w:color w:val="113BA9"/>
        <w:spacing w:val="0"/>
        <w:w w:val="100"/>
        <w:sz w:val="22"/>
        <w:vertAlign w:val="subscript"/>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4D54E5D"/>
    <w:multiLevelType w:val="multilevel"/>
    <w:tmpl w:val="0B5AD070"/>
    <w:lvl w:ilvl="0">
      <w:start w:val="1"/>
      <w:numFmt w:val="lowerLetter"/>
      <w:lvlText w:val="* %1."/>
      <w:lvlJc w:val="left"/>
      <w:pPr>
        <w:tabs>
          <w:tab w:val="left" w:pos="216"/>
        </w:tabs>
      </w:pPr>
      <w:rPr>
        <w:rFonts w:ascii="Arial" w:eastAsia="Arial" w:hAnsi="Arial"/>
        <w:strike w:val="0"/>
        <w:color w:val="000000"/>
        <w:spacing w:val="-11"/>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50216CA"/>
    <w:multiLevelType w:val="multilevel"/>
    <w:tmpl w:val="D8C6CC10"/>
    <w:lvl w:ilvl="0">
      <w:start w:val="6"/>
      <w:numFmt w:val="decimal"/>
      <w:lvlText w:val="%1.)"/>
      <w:lvlJc w:val="left"/>
      <w:pPr>
        <w:tabs>
          <w:tab w:val="left" w:pos="360"/>
        </w:tabs>
      </w:pPr>
      <w:rPr>
        <w:rFonts w:ascii="Times New Roman" w:eastAsia="Times New Roman" w:hAnsi="Times New Roman"/>
        <w:strike w:val="0"/>
        <w:color w:val="000000"/>
        <w:spacing w:val="2"/>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5592BB7"/>
    <w:multiLevelType w:val="multilevel"/>
    <w:tmpl w:val="881AD810"/>
    <w:lvl w:ilvl="0">
      <w:start w:val="1"/>
      <w:numFmt w:val="decimal"/>
      <w:lvlText w:val="%1."/>
      <w:lvlJc w:val="left"/>
      <w:pPr>
        <w:tabs>
          <w:tab w:val="left" w:pos="216"/>
        </w:tabs>
      </w:pPr>
      <w:rPr>
        <w:rFonts w:ascii="Arial" w:eastAsia="Arial" w:hAnsi="Arial"/>
        <w:b/>
        <w:strike w:val="0"/>
        <w:color w:val="000000"/>
        <w:spacing w:val="-4"/>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F87CBF"/>
    <w:multiLevelType w:val="multilevel"/>
    <w:tmpl w:val="101687B6"/>
    <w:lvl w:ilvl="0">
      <w:start w:val="1"/>
      <w:numFmt w:val="lowerRoman"/>
      <w:lvlText w:val="%1."/>
      <w:lvlJc w:val="left"/>
      <w:pPr>
        <w:tabs>
          <w:tab w:val="left" w:pos="360"/>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F0E06F5"/>
    <w:multiLevelType w:val="multilevel"/>
    <w:tmpl w:val="46B05B8C"/>
    <w:lvl w:ilvl="0">
      <w:start w:val="1"/>
      <w:numFmt w:val="decimal"/>
      <w:lvlText w:val="%1.)"/>
      <w:lvlJc w:val="left"/>
      <w:pPr>
        <w:tabs>
          <w:tab w:val="left" w:pos="144"/>
        </w:tabs>
      </w:pPr>
      <w:rPr>
        <w:rFonts w:ascii="Arial" w:eastAsia="Arial" w:hAnsi="Arial"/>
        <w:strike w:val="0"/>
        <w:color w:val="000000"/>
        <w:spacing w:val="0"/>
        <w:w w:val="110"/>
        <w:sz w:val="4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F99538C"/>
    <w:multiLevelType w:val="multilevel"/>
    <w:tmpl w:val="BCA6CD02"/>
    <w:lvl w:ilvl="0">
      <w:start w:val="1"/>
      <w:numFmt w:val="decimal"/>
      <w:lvlText w:val="%1."/>
      <w:lvlJc w:val="left"/>
      <w:pPr>
        <w:tabs>
          <w:tab w:val="left" w:pos="288"/>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07784747">
    <w:abstractNumId w:val="33"/>
  </w:num>
  <w:num w:numId="2" w16cid:durableId="1752777526">
    <w:abstractNumId w:val="22"/>
  </w:num>
  <w:num w:numId="3" w16cid:durableId="1307472909">
    <w:abstractNumId w:val="31"/>
  </w:num>
  <w:num w:numId="4" w16cid:durableId="508717855">
    <w:abstractNumId w:val="2"/>
  </w:num>
  <w:num w:numId="5" w16cid:durableId="1447888828">
    <w:abstractNumId w:val="4"/>
  </w:num>
  <w:num w:numId="6" w16cid:durableId="1922837789">
    <w:abstractNumId w:val="25"/>
  </w:num>
  <w:num w:numId="7" w16cid:durableId="941912019">
    <w:abstractNumId w:val="1"/>
  </w:num>
  <w:num w:numId="8" w16cid:durableId="1755979951">
    <w:abstractNumId w:val="0"/>
  </w:num>
  <w:num w:numId="9" w16cid:durableId="2003048273">
    <w:abstractNumId w:val="21"/>
  </w:num>
  <w:num w:numId="10" w16cid:durableId="1862232719">
    <w:abstractNumId w:val="27"/>
  </w:num>
  <w:num w:numId="11" w16cid:durableId="843780942">
    <w:abstractNumId w:val="8"/>
  </w:num>
  <w:num w:numId="12" w16cid:durableId="1609465476">
    <w:abstractNumId w:val="19"/>
  </w:num>
  <w:num w:numId="13" w16cid:durableId="603343391">
    <w:abstractNumId w:val="16"/>
  </w:num>
  <w:num w:numId="14" w16cid:durableId="1022362807">
    <w:abstractNumId w:val="17"/>
  </w:num>
  <w:num w:numId="15" w16cid:durableId="254049267">
    <w:abstractNumId w:val="13"/>
  </w:num>
  <w:num w:numId="16" w16cid:durableId="1038974876">
    <w:abstractNumId w:val="35"/>
  </w:num>
  <w:num w:numId="17" w16cid:durableId="385448733">
    <w:abstractNumId w:val="9"/>
  </w:num>
  <w:num w:numId="18" w16cid:durableId="1150439131">
    <w:abstractNumId w:val="34"/>
  </w:num>
  <w:num w:numId="19" w16cid:durableId="1716199211">
    <w:abstractNumId w:val="20"/>
  </w:num>
  <w:num w:numId="20" w16cid:durableId="2016809262">
    <w:abstractNumId w:val="5"/>
  </w:num>
  <w:num w:numId="21" w16cid:durableId="1906795313">
    <w:abstractNumId w:val="24"/>
  </w:num>
  <w:num w:numId="22" w16cid:durableId="218249030">
    <w:abstractNumId w:val="14"/>
  </w:num>
  <w:num w:numId="23" w16cid:durableId="1826966511">
    <w:abstractNumId w:val="3"/>
  </w:num>
  <w:num w:numId="24" w16cid:durableId="1404839193">
    <w:abstractNumId w:val="29"/>
  </w:num>
  <w:num w:numId="25" w16cid:durableId="1459032291">
    <w:abstractNumId w:val="12"/>
  </w:num>
  <w:num w:numId="26" w16cid:durableId="1018313715">
    <w:abstractNumId w:val="30"/>
  </w:num>
  <w:num w:numId="27" w16cid:durableId="466167566">
    <w:abstractNumId w:val="28"/>
  </w:num>
  <w:num w:numId="28" w16cid:durableId="1735346292">
    <w:abstractNumId w:val="11"/>
  </w:num>
  <w:num w:numId="29" w16cid:durableId="2009403078">
    <w:abstractNumId w:val="18"/>
  </w:num>
  <w:num w:numId="30" w16cid:durableId="155656245">
    <w:abstractNumId w:val="7"/>
  </w:num>
  <w:num w:numId="31" w16cid:durableId="993994829">
    <w:abstractNumId w:val="26"/>
  </w:num>
  <w:num w:numId="32" w16cid:durableId="501966318">
    <w:abstractNumId w:val="6"/>
  </w:num>
  <w:num w:numId="33" w16cid:durableId="1405837399">
    <w:abstractNumId w:val="10"/>
  </w:num>
  <w:num w:numId="34" w16cid:durableId="1654261398">
    <w:abstractNumId w:val="23"/>
  </w:num>
  <w:num w:numId="35" w16cid:durableId="1412117867">
    <w:abstractNumId w:val="32"/>
  </w:num>
  <w:num w:numId="36" w16cid:durableId="7438359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94B"/>
    <w:rsid w:val="00010CA3"/>
    <w:rsid w:val="00291AB6"/>
    <w:rsid w:val="002D7557"/>
    <w:rsid w:val="00560F94"/>
    <w:rsid w:val="005857D5"/>
    <w:rsid w:val="0073794B"/>
    <w:rsid w:val="00871B3C"/>
    <w:rsid w:val="00BE09A4"/>
    <w:rsid w:val="00DE7605"/>
    <w:rsid w:val="00EA1289"/>
    <w:rsid w:val="00EB0857"/>
    <w:rsid w:val="00FA436F"/>
    <w:rsid w:val="00FE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DEED8"/>
  <w15:docId w15:val="{BAE4FC0C-E250-4493-9CB6-E2CAD921D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CA3"/>
    <w:rPr>
      <w:color w:val="0563C1" w:themeColor="hyperlink"/>
      <w:u w:val="single"/>
    </w:rPr>
  </w:style>
  <w:style w:type="character" w:styleId="UnresolvedMention">
    <w:name w:val="Unresolved Mention"/>
    <w:basedOn w:val="DefaultParagraphFont"/>
    <w:uiPriority w:val="99"/>
    <w:semiHidden/>
    <w:unhideWhenUsed/>
    <w:rsid w:val="00010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kern@defiancecounty.oh.com" TargetMode="External"/><Relationship Id="rId3" Type="http://schemas.openxmlformats.org/officeDocument/2006/relationships/settings" Target="settings.xml"/><Relationship Id="rId7" Type="http://schemas.openxmlformats.org/officeDocument/2006/relationships/hyperlink" Target="mailto:vmyers@defiancecounty.oh.gov" TargetMode="Externa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Matthew</dc:creator>
  <cp:lastModifiedBy>Wagner, Matthew</cp:lastModifiedBy>
  <cp:revision>3</cp:revision>
  <dcterms:created xsi:type="dcterms:W3CDTF">2023-10-30T20:55:00Z</dcterms:created>
  <dcterms:modified xsi:type="dcterms:W3CDTF">2023-10-30T21:06:00Z</dcterms:modified>
</cp:coreProperties>
</file>